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B0" w:rsidRPr="00C10BC1" w:rsidRDefault="001A48B0">
      <w:pPr>
        <w:ind w:left="5040"/>
        <w:jc w:val="both"/>
        <w:rPr>
          <w:sz w:val="16"/>
          <w:szCs w:val="16"/>
        </w:rPr>
      </w:pPr>
    </w:p>
    <w:p w:rsidR="00624080" w:rsidRPr="00304349" w:rsidRDefault="00624080">
      <w:pPr>
        <w:ind w:left="5040"/>
        <w:jc w:val="both"/>
        <w:rPr>
          <w:rFonts w:ascii="Times New Roman" w:hAnsi="Times New Roman"/>
        </w:rPr>
      </w:pPr>
      <w:r w:rsidRPr="00304349">
        <w:rPr>
          <w:rFonts w:ascii="Times New Roman" w:hAnsi="Times New Roman"/>
        </w:rPr>
        <w:t>MINUTE OF MEETING OF THE SPEY DISTRICT FISHERY BOARD</w:t>
      </w:r>
      <w:r w:rsidR="00CF07DF" w:rsidRPr="00304349">
        <w:rPr>
          <w:rFonts w:ascii="Times New Roman" w:hAnsi="Times New Roman"/>
        </w:rPr>
        <w:t xml:space="preserve"> IN</w:t>
      </w:r>
      <w:r w:rsidR="004B665E" w:rsidRPr="00304349">
        <w:rPr>
          <w:rFonts w:ascii="Times New Roman" w:hAnsi="Times New Roman"/>
        </w:rPr>
        <w:t xml:space="preserve"> OPEN SESSION </w:t>
      </w:r>
      <w:r w:rsidRPr="00304349">
        <w:rPr>
          <w:rFonts w:ascii="Times New Roman" w:hAnsi="Times New Roman"/>
        </w:rPr>
        <w:t>held at</w:t>
      </w:r>
      <w:r w:rsidR="00287EB3" w:rsidRPr="00304349">
        <w:rPr>
          <w:rFonts w:ascii="Times New Roman" w:hAnsi="Times New Roman"/>
        </w:rPr>
        <w:t xml:space="preserve"> </w:t>
      </w:r>
      <w:r w:rsidR="00E736E7" w:rsidRPr="00304349">
        <w:rPr>
          <w:rFonts w:ascii="Times New Roman" w:hAnsi="Times New Roman"/>
        </w:rPr>
        <w:t>t</w:t>
      </w:r>
      <w:r w:rsidR="00287EB3" w:rsidRPr="00304349">
        <w:rPr>
          <w:rFonts w:ascii="Times New Roman" w:hAnsi="Times New Roman"/>
        </w:rPr>
        <w:t>he</w:t>
      </w:r>
      <w:r w:rsidR="00CA3315" w:rsidRPr="00304349">
        <w:rPr>
          <w:rFonts w:ascii="Times New Roman" w:hAnsi="Times New Roman"/>
        </w:rPr>
        <w:t xml:space="preserve"> </w:t>
      </w:r>
      <w:r w:rsidR="00061C36">
        <w:rPr>
          <w:rFonts w:ascii="Times New Roman" w:hAnsi="Times New Roman"/>
        </w:rPr>
        <w:t xml:space="preserve">Craigellachie Hotel, Craigellachie </w:t>
      </w:r>
      <w:r w:rsidR="002F72B7" w:rsidRPr="00304349">
        <w:rPr>
          <w:rFonts w:ascii="Times New Roman" w:hAnsi="Times New Roman"/>
        </w:rPr>
        <w:t xml:space="preserve">commencing </w:t>
      </w:r>
      <w:r w:rsidR="00FB6940" w:rsidRPr="00304349">
        <w:rPr>
          <w:rFonts w:ascii="Times New Roman" w:hAnsi="Times New Roman"/>
        </w:rPr>
        <w:t>at</w:t>
      </w:r>
      <w:r w:rsidR="00B86A6F" w:rsidRPr="00304349">
        <w:rPr>
          <w:rFonts w:ascii="Times New Roman" w:hAnsi="Times New Roman"/>
        </w:rPr>
        <w:t xml:space="preserve"> </w:t>
      </w:r>
      <w:r w:rsidR="00466A0D">
        <w:rPr>
          <w:rFonts w:ascii="Times New Roman" w:hAnsi="Times New Roman"/>
        </w:rPr>
        <w:t>9.30</w:t>
      </w:r>
      <w:r w:rsidR="006E13A4" w:rsidRPr="00304349">
        <w:rPr>
          <w:rFonts w:ascii="Times New Roman" w:hAnsi="Times New Roman"/>
        </w:rPr>
        <w:t xml:space="preserve"> </w:t>
      </w:r>
      <w:r w:rsidR="00514301" w:rsidRPr="00304349">
        <w:rPr>
          <w:rFonts w:ascii="Times New Roman" w:hAnsi="Times New Roman"/>
        </w:rPr>
        <w:t>a</w:t>
      </w:r>
      <w:r w:rsidR="006E13A4" w:rsidRPr="00304349">
        <w:rPr>
          <w:rFonts w:ascii="Times New Roman" w:hAnsi="Times New Roman"/>
        </w:rPr>
        <w:t xml:space="preserve">. </w:t>
      </w:r>
      <w:r w:rsidR="00514301" w:rsidRPr="00304349">
        <w:rPr>
          <w:rFonts w:ascii="Times New Roman" w:hAnsi="Times New Roman"/>
        </w:rPr>
        <w:t>m</w:t>
      </w:r>
      <w:r w:rsidR="006E13A4" w:rsidRPr="00304349">
        <w:rPr>
          <w:rFonts w:ascii="Times New Roman" w:hAnsi="Times New Roman"/>
        </w:rPr>
        <w:t>.</w:t>
      </w:r>
      <w:r w:rsidR="00514301" w:rsidRPr="00304349">
        <w:rPr>
          <w:rFonts w:ascii="Times New Roman" w:hAnsi="Times New Roman"/>
        </w:rPr>
        <w:t xml:space="preserve"> on</w:t>
      </w:r>
      <w:r w:rsidR="000126B6">
        <w:rPr>
          <w:rFonts w:ascii="Times New Roman" w:hAnsi="Times New Roman"/>
        </w:rPr>
        <w:t xml:space="preserve"> </w:t>
      </w:r>
      <w:r w:rsidR="00085E61">
        <w:rPr>
          <w:rFonts w:ascii="Times New Roman" w:hAnsi="Times New Roman"/>
        </w:rPr>
        <w:t xml:space="preserve">Friday </w:t>
      </w:r>
      <w:r w:rsidR="00C80ECC">
        <w:rPr>
          <w:rFonts w:ascii="Times New Roman" w:hAnsi="Times New Roman"/>
        </w:rPr>
        <w:t>1</w:t>
      </w:r>
      <w:r w:rsidR="00D908A3">
        <w:rPr>
          <w:rFonts w:ascii="Times New Roman" w:hAnsi="Times New Roman"/>
        </w:rPr>
        <w:t>6</w:t>
      </w:r>
      <w:r w:rsidR="00085E61" w:rsidRPr="00085E61">
        <w:rPr>
          <w:rFonts w:ascii="Times New Roman" w:hAnsi="Times New Roman"/>
          <w:vertAlign w:val="superscript"/>
        </w:rPr>
        <w:t>th</w:t>
      </w:r>
      <w:r w:rsidR="00D908A3">
        <w:rPr>
          <w:rFonts w:ascii="Times New Roman" w:hAnsi="Times New Roman"/>
          <w:vertAlign w:val="superscript"/>
        </w:rPr>
        <w:t xml:space="preserve"> </w:t>
      </w:r>
      <w:r w:rsidR="00D908A3">
        <w:rPr>
          <w:rFonts w:ascii="Times New Roman" w:hAnsi="Times New Roman"/>
        </w:rPr>
        <w:t>August</w:t>
      </w:r>
      <w:r w:rsidR="00085E61">
        <w:rPr>
          <w:rFonts w:ascii="Times New Roman" w:hAnsi="Times New Roman"/>
        </w:rPr>
        <w:t>, 2019</w:t>
      </w:r>
    </w:p>
    <w:p w:rsidR="00BA1322" w:rsidRDefault="00BA1322" w:rsidP="00304349">
      <w:pPr>
        <w:rPr>
          <w:rFonts w:ascii="Times New Roman" w:hAnsi="Times New Roman"/>
        </w:rPr>
      </w:pPr>
    </w:p>
    <w:p w:rsidR="00BA1322" w:rsidRPr="00304349" w:rsidRDefault="00BA1322" w:rsidP="00304349">
      <w:pPr>
        <w:rPr>
          <w:rFonts w:ascii="Times New Roman" w:hAnsi="Times New Roman"/>
        </w:rPr>
      </w:pPr>
    </w:p>
    <w:p w:rsidR="00304349" w:rsidRPr="00304349" w:rsidRDefault="00304349" w:rsidP="00304349">
      <w:pPr>
        <w:rPr>
          <w:rFonts w:ascii="Times New Roman" w:hAnsi="Times New Roman"/>
        </w:rPr>
      </w:pPr>
    </w:p>
    <w:p w:rsidR="00624080" w:rsidRPr="00304349" w:rsidRDefault="00634BDA">
      <w:pPr>
        <w:pStyle w:val="Heading2"/>
      </w:pPr>
      <w:r w:rsidRPr="00304349">
        <w:t>Present: -</w:t>
      </w:r>
    </w:p>
    <w:p w:rsidR="00624080" w:rsidRPr="00304349" w:rsidRDefault="00624080">
      <w:pPr>
        <w:jc w:val="both"/>
        <w:rPr>
          <w:rFonts w:ascii="Times New Roman" w:hAnsi="Times New Roman"/>
          <w:b/>
          <w:bCs/>
        </w:rPr>
      </w:pPr>
    </w:p>
    <w:p w:rsidR="00624080" w:rsidRPr="00304349" w:rsidRDefault="00624080">
      <w:pPr>
        <w:jc w:val="both"/>
        <w:rPr>
          <w:rFonts w:ascii="Times New Roman" w:hAnsi="Times New Roman"/>
        </w:rPr>
      </w:pPr>
      <w:r w:rsidRPr="00304349">
        <w:rPr>
          <w:rFonts w:ascii="Times New Roman" w:hAnsi="Times New Roman"/>
          <w:b/>
          <w:bCs/>
        </w:rPr>
        <w:t>Chairman</w:t>
      </w:r>
      <w:r w:rsidRPr="00304349">
        <w:rPr>
          <w:rFonts w:ascii="Times New Roman" w:hAnsi="Times New Roman"/>
          <w:b/>
          <w:bCs/>
        </w:rPr>
        <w:tab/>
      </w:r>
      <w:r w:rsidRPr="00304349">
        <w:rPr>
          <w:rFonts w:ascii="Times New Roman" w:hAnsi="Times New Roman"/>
          <w:b/>
          <w:bCs/>
        </w:rPr>
        <w:tab/>
      </w:r>
      <w:r w:rsidRPr="00304349">
        <w:rPr>
          <w:rFonts w:ascii="Times New Roman" w:hAnsi="Times New Roman"/>
          <w:b/>
          <w:bCs/>
        </w:rPr>
        <w:tab/>
      </w:r>
      <w:r w:rsidR="00C80ECC" w:rsidRPr="00C80ECC">
        <w:rPr>
          <w:rFonts w:ascii="Times New Roman" w:hAnsi="Times New Roman"/>
          <w:bCs/>
        </w:rPr>
        <w:t>Dr Alexander Scott</w:t>
      </w:r>
      <w:r w:rsidR="00C80ECC">
        <w:rPr>
          <w:rFonts w:ascii="Times New Roman" w:hAnsi="Times New Roman"/>
          <w:b/>
          <w:bCs/>
        </w:rPr>
        <w:t xml:space="preserve"> </w:t>
      </w:r>
      <w:r w:rsidRPr="00304349">
        <w:rPr>
          <w:rFonts w:ascii="Times New Roman" w:hAnsi="Times New Roman"/>
        </w:rPr>
        <w:tab/>
      </w:r>
      <w:r w:rsidRPr="00304349">
        <w:rPr>
          <w:rFonts w:ascii="Times New Roman" w:hAnsi="Times New Roman"/>
        </w:rPr>
        <w:tab/>
      </w:r>
      <w:r w:rsidR="007240E8" w:rsidRPr="00304349">
        <w:rPr>
          <w:rFonts w:ascii="Times New Roman" w:hAnsi="Times New Roman"/>
          <w:bCs/>
        </w:rPr>
        <w:t>Craigellachie Fishings</w:t>
      </w:r>
    </w:p>
    <w:p w:rsidR="00624080" w:rsidRPr="00304349" w:rsidRDefault="00624080">
      <w:pPr>
        <w:jc w:val="both"/>
        <w:rPr>
          <w:rFonts w:ascii="Times New Roman" w:hAnsi="Times New Roman"/>
          <w:b/>
          <w:bCs/>
        </w:rPr>
      </w:pPr>
    </w:p>
    <w:p w:rsidR="00C80ECC" w:rsidRDefault="00311A64" w:rsidP="00514301">
      <w:pPr>
        <w:tabs>
          <w:tab w:val="left" w:pos="2880"/>
        </w:tabs>
        <w:ind w:left="5760" w:hanging="5760"/>
        <w:jc w:val="both"/>
        <w:rPr>
          <w:rFonts w:ascii="Times New Roman" w:hAnsi="Times New Roman"/>
          <w:bCs/>
        </w:rPr>
      </w:pPr>
      <w:r w:rsidRPr="00304349">
        <w:rPr>
          <w:rFonts w:ascii="Times New Roman" w:hAnsi="Times New Roman"/>
          <w:b/>
          <w:bCs/>
        </w:rPr>
        <w:t xml:space="preserve">Proprietors </w:t>
      </w:r>
      <w:r w:rsidRPr="00304349">
        <w:rPr>
          <w:rFonts w:ascii="Times New Roman" w:hAnsi="Times New Roman"/>
          <w:b/>
          <w:bCs/>
        </w:rPr>
        <w:tab/>
      </w:r>
      <w:r w:rsidR="00C05DA2" w:rsidRPr="00532ED5">
        <w:rPr>
          <w:rFonts w:ascii="Times New Roman" w:hAnsi="Times New Roman"/>
          <w:bCs/>
        </w:rPr>
        <w:t>Angus Gordon Lennox</w:t>
      </w:r>
      <w:r w:rsidR="00C05DA2" w:rsidRPr="00532ED5">
        <w:rPr>
          <w:rFonts w:ascii="Times New Roman" w:hAnsi="Times New Roman"/>
          <w:bCs/>
        </w:rPr>
        <w:tab/>
      </w:r>
      <w:r w:rsidR="002F7892" w:rsidRPr="00532ED5">
        <w:rPr>
          <w:rFonts w:ascii="Times New Roman" w:hAnsi="Times New Roman"/>
          <w:bCs/>
        </w:rPr>
        <w:t>Brae</w:t>
      </w:r>
      <w:r w:rsidR="00C05DA2" w:rsidRPr="00532ED5">
        <w:rPr>
          <w:rFonts w:ascii="Times New Roman" w:hAnsi="Times New Roman"/>
          <w:bCs/>
        </w:rPr>
        <w:t xml:space="preserve"> Water Trust</w:t>
      </w:r>
    </w:p>
    <w:p w:rsidR="00C80ECC" w:rsidRDefault="00C80ECC" w:rsidP="00514301">
      <w:pPr>
        <w:tabs>
          <w:tab w:val="left" w:pos="2880"/>
        </w:tabs>
        <w:ind w:left="5760" w:hanging="5760"/>
        <w:jc w:val="both"/>
        <w:rPr>
          <w:rFonts w:ascii="Times New Roman" w:hAnsi="Times New Roman"/>
          <w:bCs/>
        </w:rPr>
      </w:pPr>
      <w:r>
        <w:rPr>
          <w:rFonts w:ascii="Times New Roman" w:hAnsi="Times New Roman"/>
          <w:b/>
          <w:bCs/>
        </w:rPr>
        <w:tab/>
      </w:r>
      <w:r>
        <w:rPr>
          <w:rFonts w:ascii="Times New Roman" w:hAnsi="Times New Roman"/>
          <w:bCs/>
        </w:rPr>
        <w:t>David Gr</w:t>
      </w:r>
      <w:r w:rsidR="00F5751E">
        <w:rPr>
          <w:rFonts w:ascii="Times New Roman" w:hAnsi="Times New Roman"/>
          <w:bCs/>
        </w:rPr>
        <w:t>e</w:t>
      </w:r>
      <w:r>
        <w:rPr>
          <w:rFonts w:ascii="Times New Roman" w:hAnsi="Times New Roman"/>
          <w:bCs/>
        </w:rPr>
        <w:t xml:space="preserve">er </w:t>
      </w:r>
      <w:r>
        <w:rPr>
          <w:rFonts w:ascii="Times New Roman" w:hAnsi="Times New Roman"/>
          <w:bCs/>
        </w:rPr>
        <w:tab/>
        <w:t>Seafield Estates</w:t>
      </w:r>
    </w:p>
    <w:p w:rsidR="00C05DA2" w:rsidRDefault="00C80ECC" w:rsidP="00514301">
      <w:pPr>
        <w:tabs>
          <w:tab w:val="left" w:pos="2880"/>
        </w:tabs>
        <w:ind w:left="5760" w:hanging="5760"/>
        <w:jc w:val="both"/>
        <w:rPr>
          <w:rFonts w:ascii="Times New Roman" w:hAnsi="Times New Roman"/>
          <w:bCs/>
        </w:rPr>
      </w:pPr>
      <w:r>
        <w:rPr>
          <w:rFonts w:ascii="Times New Roman" w:hAnsi="Times New Roman"/>
          <w:bCs/>
        </w:rPr>
        <w:tab/>
      </w:r>
      <w:r w:rsidR="007F7F5B" w:rsidRPr="00532ED5">
        <w:rPr>
          <w:rFonts w:ascii="Times New Roman" w:hAnsi="Times New Roman"/>
          <w:bCs/>
        </w:rPr>
        <w:t>Peter Graham</w:t>
      </w:r>
      <w:r w:rsidR="007F7F5B" w:rsidRPr="00532ED5">
        <w:rPr>
          <w:rFonts w:ascii="Times New Roman" w:hAnsi="Times New Roman"/>
          <w:bCs/>
        </w:rPr>
        <w:tab/>
        <w:t xml:space="preserve">Rothes </w:t>
      </w:r>
      <w:r w:rsidR="007F7F5B">
        <w:rPr>
          <w:rFonts w:ascii="Times New Roman" w:hAnsi="Times New Roman"/>
          <w:bCs/>
        </w:rPr>
        <w:t>&amp; Aikenway</w:t>
      </w:r>
      <w:r w:rsidR="00C05DA2" w:rsidRPr="00532ED5">
        <w:rPr>
          <w:rFonts w:ascii="Times New Roman" w:hAnsi="Times New Roman"/>
          <w:bCs/>
        </w:rPr>
        <w:t xml:space="preserve"> </w:t>
      </w:r>
    </w:p>
    <w:p w:rsidR="007F7F5B" w:rsidRDefault="0039278E" w:rsidP="00514301">
      <w:pPr>
        <w:tabs>
          <w:tab w:val="left" w:pos="2880"/>
        </w:tabs>
        <w:ind w:left="5760" w:hanging="5760"/>
        <w:jc w:val="both"/>
        <w:rPr>
          <w:rFonts w:ascii="Times New Roman" w:hAnsi="Times New Roman"/>
          <w:bCs/>
        </w:rPr>
      </w:pPr>
      <w:r>
        <w:rPr>
          <w:rFonts w:ascii="Times New Roman" w:hAnsi="Times New Roman"/>
          <w:bCs/>
        </w:rPr>
        <w:tab/>
      </w:r>
      <w:r w:rsidR="006A3FC0">
        <w:rPr>
          <w:rFonts w:ascii="Times New Roman" w:hAnsi="Times New Roman"/>
          <w:bCs/>
        </w:rPr>
        <w:t>Toby Metcalfe</w:t>
      </w:r>
      <w:r w:rsidR="006A3FC0">
        <w:rPr>
          <w:rFonts w:ascii="Times New Roman" w:hAnsi="Times New Roman"/>
          <w:bCs/>
        </w:rPr>
        <w:tab/>
        <w:t>Crown Estate</w:t>
      </w:r>
    </w:p>
    <w:p w:rsidR="007F7F5B" w:rsidRDefault="007F7F5B" w:rsidP="00514301">
      <w:pPr>
        <w:tabs>
          <w:tab w:val="left" w:pos="2880"/>
        </w:tabs>
        <w:ind w:left="5760" w:hanging="5760"/>
        <w:jc w:val="both"/>
        <w:rPr>
          <w:rFonts w:ascii="Times New Roman" w:hAnsi="Times New Roman"/>
          <w:bCs/>
        </w:rPr>
      </w:pPr>
      <w:r>
        <w:rPr>
          <w:rFonts w:ascii="Times New Roman" w:hAnsi="Times New Roman"/>
          <w:bCs/>
        </w:rPr>
        <w:tab/>
        <w:t xml:space="preserve">William Mountain </w:t>
      </w:r>
      <w:r>
        <w:rPr>
          <w:rFonts w:ascii="Times New Roman" w:hAnsi="Times New Roman"/>
          <w:bCs/>
        </w:rPr>
        <w:tab/>
        <w:t>Delfur Fishings</w:t>
      </w:r>
    </w:p>
    <w:p w:rsidR="006A3FC0" w:rsidRDefault="007F7F5B" w:rsidP="00514301">
      <w:pPr>
        <w:tabs>
          <w:tab w:val="left" w:pos="2880"/>
        </w:tabs>
        <w:ind w:left="5760" w:hanging="5760"/>
        <w:jc w:val="both"/>
        <w:rPr>
          <w:rFonts w:ascii="Times New Roman" w:hAnsi="Times New Roman"/>
          <w:bCs/>
        </w:rPr>
      </w:pPr>
      <w:r>
        <w:rPr>
          <w:rFonts w:ascii="Times New Roman" w:hAnsi="Times New Roman"/>
          <w:bCs/>
        </w:rPr>
        <w:tab/>
      </w:r>
      <w:r w:rsidR="006A3FC0">
        <w:rPr>
          <w:rFonts w:ascii="Times New Roman" w:hAnsi="Times New Roman"/>
          <w:bCs/>
        </w:rPr>
        <w:t>Oliver Russell</w:t>
      </w:r>
      <w:r w:rsidR="006A3FC0">
        <w:rPr>
          <w:rFonts w:ascii="Times New Roman" w:hAnsi="Times New Roman"/>
          <w:bCs/>
        </w:rPr>
        <w:tab/>
        <w:t>Ballindalloch</w:t>
      </w:r>
      <w:r w:rsidR="006A3FC0">
        <w:rPr>
          <w:rFonts w:ascii="Times New Roman" w:hAnsi="Times New Roman"/>
          <w:bCs/>
        </w:rPr>
        <w:tab/>
      </w:r>
    </w:p>
    <w:p w:rsidR="005316FE" w:rsidRPr="00532ED5" w:rsidRDefault="009B0841" w:rsidP="00C05DA2">
      <w:pPr>
        <w:tabs>
          <w:tab w:val="left" w:pos="2880"/>
        </w:tabs>
        <w:ind w:left="5760" w:hanging="5760"/>
        <w:jc w:val="both"/>
        <w:rPr>
          <w:rFonts w:ascii="Times New Roman" w:hAnsi="Times New Roman"/>
          <w:b/>
        </w:rPr>
      </w:pPr>
      <w:r>
        <w:rPr>
          <w:rFonts w:ascii="Times New Roman" w:hAnsi="Times New Roman"/>
          <w:bCs/>
        </w:rPr>
        <w:tab/>
      </w:r>
      <w:r w:rsidR="006E13A4" w:rsidRPr="00532ED5">
        <w:rPr>
          <w:rFonts w:ascii="Times New Roman" w:hAnsi="Times New Roman"/>
          <w:bCs/>
        </w:rPr>
        <w:t>Dr CMH Wills</w:t>
      </w:r>
      <w:r w:rsidR="006E13A4" w:rsidRPr="00532ED5">
        <w:rPr>
          <w:rFonts w:ascii="Times New Roman" w:hAnsi="Times New Roman"/>
          <w:bCs/>
        </w:rPr>
        <w:tab/>
        <w:t>Knockando</w:t>
      </w:r>
      <w:r w:rsidR="005316FE" w:rsidRPr="00532ED5">
        <w:rPr>
          <w:rFonts w:ascii="Times New Roman" w:hAnsi="Times New Roman"/>
          <w:b/>
        </w:rPr>
        <w:tab/>
      </w:r>
      <w:r w:rsidR="005316FE" w:rsidRPr="00532ED5">
        <w:rPr>
          <w:rFonts w:ascii="Times New Roman" w:hAnsi="Times New Roman"/>
          <w:b/>
        </w:rPr>
        <w:tab/>
      </w:r>
      <w:r w:rsidR="005316FE" w:rsidRPr="00532ED5">
        <w:rPr>
          <w:rFonts w:ascii="Times New Roman" w:hAnsi="Times New Roman"/>
          <w:b/>
        </w:rPr>
        <w:tab/>
      </w:r>
    </w:p>
    <w:p w:rsidR="00966546" w:rsidRPr="00304349" w:rsidRDefault="009A11AC" w:rsidP="0069531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24080" w:rsidRPr="00532ED5" w:rsidRDefault="00E151CF" w:rsidP="000E7E3C">
      <w:pPr>
        <w:ind w:left="1440" w:hanging="1440"/>
        <w:rPr>
          <w:rFonts w:ascii="Times New Roman" w:hAnsi="Times New Roman"/>
        </w:rPr>
      </w:pPr>
      <w:r w:rsidRPr="00304349">
        <w:rPr>
          <w:rFonts w:ascii="Times New Roman" w:hAnsi="Times New Roman"/>
          <w:b/>
        </w:rPr>
        <w:t>In Attendance</w:t>
      </w:r>
      <w:r w:rsidRPr="00304349">
        <w:rPr>
          <w:rFonts w:ascii="Times New Roman" w:hAnsi="Times New Roman"/>
          <w:b/>
        </w:rPr>
        <w:tab/>
      </w:r>
      <w:r w:rsidRPr="00304349">
        <w:rPr>
          <w:rFonts w:ascii="Times New Roman" w:hAnsi="Times New Roman"/>
          <w:b/>
        </w:rPr>
        <w:tab/>
      </w:r>
      <w:r w:rsidRPr="00304349">
        <w:rPr>
          <w:rFonts w:ascii="Times New Roman" w:hAnsi="Times New Roman"/>
          <w:b/>
        </w:rPr>
        <w:tab/>
      </w:r>
      <w:r w:rsidR="00624080" w:rsidRPr="00532ED5">
        <w:rPr>
          <w:rFonts w:ascii="Times New Roman" w:hAnsi="Times New Roman"/>
        </w:rPr>
        <w:t>Roger Knight</w:t>
      </w:r>
      <w:r w:rsidR="00624080" w:rsidRPr="00532ED5">
        <w:rPr>
          <w:rFonts w:ascii="Times New Roman" w:hAnsi="Times New Roman"/>
        </w:rPr>
        <w:tab/>
      </w:r>
      <w:r w:rsidR="00624080" w:rsidRPr="00532ED5">
        <w:rPr>
          <w:rFonts w:ascii="Times New Roman" w:hAnsi="Times New Roman"/>
        </w:rPr>
        <w:tab/>
      </w:r>
      <w:r w:rsidR="00624080" w:rsidRPr="00532ED5">
        <w:rPr>
          <w:rFonts w:ascii="Times New Roman" w:hAnsi="Times New Roman"/>
        </w:rPr>
        <w:tab/>
        <w:t>Director</w:t>
      </w:r>
    </w:p>
    <w:p w:rsidR="001A48B0" w:rsidRDefault="007240E8" w:rsidP="000E7E3C">
      <w:pPr>
        <w:ind w:left="1440" w:hanging="1440"/>
        <w:rPr>
          <w:rFonts w:ascii="Times New Roman" w:hAnsi="Times New Roman"/>
        </w:rPr>
      </w:pPr>
      <w:r w:rsidRPr="00532ED5">
        <w:rPr>
          <w:rFonts w:ascii="Times New Roman" w:hAnsi="Times New Roman"/>
        </w:rPr>
        <w:tab/>
      </w:r>
      <w:r w:rsidRPr="00532ED5">
        <w:rPr>
          <w:rFonts w:ascii="Times New Roman" w:hAnsi="Times New Roman"/>
        </w:rPr>
        <w:tab/>
      </w:r>
      <w:r w:rsidRPr="00532ED5">
        <w:rPr>
          <w:rFonts w:ascii="Times New Roman" w:hAnsi="Times New Roman"/>
        </w:rPr>
        <w:tab/>
      </w:r>
      <w:r w:rsidR="001A48B0" w:rsidRPr="00532ED5">
        <w:rPr>
          <w:rFonts w:ascii="Times New Roman" w:hAnsi="Times New Roman"/>
        </w:rPr>
        <w:t>Brian Shaw</w:t>
      </w:r>
      <w:r w:rsidR="001A48B0" w:rsidRPr="00532ED5">
        <w:rPr>
          <w:rFonts w:ascii="Times New Roman" w:hAnsi="Times New Roman"/>
        </w:rPr>
        <w:tab/>
      </w:r>
      <w:r w:rsidR="001A48B0" w:rsidRPr="00532ED5">
        <w:rPr>
          <w:rFonts w:ascii="Times New Roman" w:hAnsi="Times New Roman"/>
        </w:rPr>
        <w:tab/>
      </w:r>
      <w:r w:rsidR="001A48B0" w:rsidRPr="00532ED5">
        <w:rPr>
          <w:rFonts w:ascii="Times New Roman" w:hAnsi="Times New Roman"/>
        </w:rPr>
        <w:tab/>
        <w:t>Biologist</w:t>
      </w:r>
    </w:p>
    <w:p w:rsidR="00FE2B4F" w:rsidRDefault="002C7840" w:rsidP="00966546">
      <w:pPr>
        <w:ind w:left="1440" w:hanging="1440"/>
        <w:rPr>
          <w:rFonts w:ascii="Times New Roman" w:hAnsi="Times New Roman"/>
          <w:lang w:val="de-DE"/>
        </w:rPr>
      </w:pPr>
      <w:r>
        <w:rPr>
          <w:rFonts w:ascii="Times New Roman" w:hAnsi="Times New Roman"/>
        </w:rPr>
        <w:tab/>
      </w:r>
      <w:r>
        <w:rPr>
          <w:rFonts w:ascii="Times New Roman" w:hAnsi="Times New Roman"/>
        </w:rPr>
        <w:tab/>
      </w:r>
      <w:r>
        <w:rPr>
          <w:rFonts w:ascii="Times New Roman" w:hAnsi="Times New Roman"/>
        </w:rPr>
        <w:tab/>
      </w:r>
      <w:r w:rsidR="00D908A3">
        <w:rPr>
          <w:rFonts w:ascii="Times New Roman" w:hAnsi="Times New Roman"/>
        </w:rPr>
        <w:t xml:space="preserve">Richard Fyfe </w:t>
      </w:r>
      <w:r w:rsidR="00D908A3">
        <w:rPr>
          <w:rFonts w:ascii="Times New Roman" w:hAnsi="Times New Roman"/>
        </w:rPr>
        <w:tab/>
      </w:r>
      <w:r w:rsidR="00FE2B4F">
        <w:rPr>
          <w:rFonts w:ascii="Times New Roman" w:hAnsi="Times New Roman"/>
          <w:lang w:val="de-DE"/>
        </w:rPr>
        <w:tab/>
      </w:r>
      <w:r w:rsidR="00FE2B4F">
        <w:rPr>
          <w:rFonts w:ascii="Times New Roman" w:hAnsi="Times New Roman"/>
          <w:lang w:val="de-DE"/>
        </w:rPr>
        <w:tab/>
      </w:r>
      <w:r w:rsidR="0064510A">
        <w:rPr>
          <w:rFonts w:ascii="Times New Roman" w:hAnsi="Times New Roman"/>
          <w:lang w:val="de-DE"/>
        </w:rPr>
        <w:t xml:space="preserve">SEPA </w:t>
      </w:r>
      <w:r w:rsidR="00FE2B4F">
        <w:rPr>
          <w:rFonts w:ascii="Times New Roman" w:hAnsi="Times New Roman"/>
          <w:lang w:val="de-DE"/>
        </w:rPr>
        <w:t xml:space="preserve"> </w:t>
      </w:r>
    </w:p>
    <w:p w:rsidR="007F7F5B" w:rsidRDefault="007F7F5B" w:rsidP="006A3FC0">
      <w:pPr>
        <w:ind w:left="4320" w:hanging="1440"/>
        <w:rPr>
          <w:rFonts w:ascii="Times New Roman" w:hAnsi="Times New Roman"/>
          <w:lang w:val="de-DE"/>
        </w:rPr>
      </w:pPr>
      <w:r>
        <w:rPr>
          <w:rFonts w:ascii="Times New Roman" w:hAnsi="Times New Roman"/>
          <w:lang w:val="de-DE"/>
        </w:rPr>
        <w:t xml:space="preserve">Jennifer Heatley </w:t>
      </w:r>
      <w:r>
        <w:rPr>
          <w:rFonts w:ascii="Times New Roman" w:hAnsi="Times New Roman"/>
          <w:lang w:val="de-DE"/>
        </w:rPr>
        <w:tab/>
      </w:r>
      <w:r>
        <w:rPr>
          <w:rFonts w:ascii="Times New Roman" w:hAnsi="Times New Roman"/>
          <w:lang w:val="de-DE"/>
        </w:rPr>
        <w:tab/>
        <w:t xml:space="preserve">SNH </w:t>
      </w:r>
    </w:p>
    <w:p w:rsidR="00D908A3" w:rsidRDefault="00D908A3" w:rsidP="006A3FC0">
      <w:pPr>
        <w:ind w:left="4320" w:hanging="1440"/>
        <w:rPr>
          <w:rFonts w:ascii="Times New Roman" w:hAnsi="Times New Roman"/>
          <w:lang w:val="de-DE"/>
        </w:rPr>
      </w:pPr>
      <w:r>
        <w:rPr>
          <w:rFonts w:ascii="Times New Roman" w:hAnsi="Times New Roman"/>
          <w:lang w:val="de-DE"/>
        </w:rPr>
        <w:t xml:space="preserve">Dr Kenneth McDougall </w:t>
      </w:r>
      <w:r>
        <w:rPr>
          <w:rFonts w:ascii="Times New Roman" w:hAnsi="Times New Roman"/>
          <w:lang w:val="de-DE"/>
        </w:rPr>
        <w:tab/>
        <w:t>(Envirocentre)</w:t>
      </w:r>
    </w:p>
    <w:p w:rsidR="00D908A3" w:rsidRDefault="00D908A3" w:rsidP="006A3FC0">
      <w:pPr>
        <w:ind w:left="4320" w:hanging="1440"/>
        <w:rPr>
          <w:rFonts w:ascii="Times New Roman" w:hAnsi="Times New Roman"/>
          <w:lang w:val="de-DE"/>
        </w:rPr>
      </w:pPr>
      <w:r>
        <w:rPr>
          <w:rFonts w:ascii="Times New Roman" w:hAnsi="Times New Roman"/>
          <w:lang w:val="de-DE"/>
        </w:rPr>
        <w:t xml:space="preserve">Penny Lawson </w:t>
      </w:r>
      <w:r>
        <w:rPr>
          <w:rFonts w:ascii="Times New Roman" w:hAnsi="Times New Roman"/>
          <w:lang w:val="de-DE"/>
        </w:rPr>
        <w:tab/>
      </w:r>
      <w:r>
        <w:rPr>
          <w:rFonts w:ascii="Times New Roman" w:hAnsi="Times New Roman"/>
          <w:lang w:val="de-DE"/>
        </w:rPr>
        <w:tab/>
        <w:t>Spey Catchment I</w:t>
      </w:r>
      <w:r w:rsidRPr="00D908A3">
        <w:rPr>
          <w:rFonts w:ascii="Times New Roman" w:hAnsi="Times New Roman"/>
          <w:lang w:val="de-DE"/>
        </w:rPr>
        <w:t>nitiative</w:t>
      </w:r>
    </w:p>
    <w:p w:rsidR="00966546" w:rsidRDefault="00966546" w:rsidP="000E7E3C">
      <w:pPr>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304349">
        <w:rPr>
          <w:rFonts w:ascii="Times New Roman" w:hAnsi="Times New Roman"/>
        </w:rPr>
        <w:t>William Cowie</w:t>
      </w:r>
      <w:r w:rsidRPr="00304349">
        <w:rPr>
          <w:rFonts w:ascii="Times New Roman" w:hAnsi="Times New Roman"/>
        </w:rPr>
        <w:tab/>
      </w:r>
      <w:r w:rsidRPr="00304349">
        <w:rPr>
          <w:rFonts w:ascii="Times New Roman" w:hAnsi="Times New Roman"/>
        </w:rPr>
        <w:tab/>
      </w:r>
      <w:r w:rsidRPr="00304349">
        <w:rPr>
          <w:rFonts w:ascii="Times New Roman" w:hAnsi="Times New Roman"/>
        </w:rPr>
        <w:tab/>
        <w:t>Clerk</w:t>
      </w:r>
    </w:p>
    <w:p w:rsidR="00D908A3" w:rsidRDefault="00D908A3" w:rsidP="002E34F0">
      <w:pPr>
        <w:ind w:left="1440" w:hanging="1440"/>
        <w:rPr>
          <w:rFonts w:ascii="Times New Roman" w:hAnsi="Times New Roman"/>
        </w:rPr>
      </w:pPr>
    </w:p>
    <w:p w:rsidR="002C7840" w:rsidRDefault="00D908A3" w:rsidP="002E34F0">
      <w:pPr>
        <w:ind w:left="1440" w:hanging="1440"/>
        <w:rPr>
          <w:rFonts w:ascii="Times New Roman" w:hAnsi="Times New Roman"/>
        </w:rPr>
      </w:pPr>
      <w:r w:rsidRPr="00D908A3">
        <w:rPr>
          <w:rFonts w:ascii="Times New Roman" w:hAnsi="Times New Roman"/>
          <w:b/>
        </w:rPr>
        <w:t>Public Attendees</w:t>
      </w:r>
      <w:r>
        <w:rPr>
          <w:rFonts w:ascii="Times New Roman" w:hAnsi="Times New Roman"/>
        </w:rPr>
        <w:t xml:space="preserve"> </w:t>
      </w:r>
      <w:r>
        <w:rPr>
          <w:rFonts w:ascii="Times New Roman" w:hAnsi="Times New Roman"/>
        </w:rPr>
        <w:tab/>
      </w:r>
      <w:r>
        <w:rPr>
          <w:rFonts w:ascii="Times New Roman" w:hAnsi="Times New Roman"/>
        </w:rPr>
        <w:tab/>
        <w:t>Peter Kyte</w:t>
      </w:r>
    </w:p>
    <w:p w:rsidR="00D908A3" w:rsidRDefault="00D908A3" w:rsidP="002E34F0">
      <w:pPr>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Chris Davis </w:t>
      </w:r>
    </w:p>
    <w:p w:rsidR="00517710" w:rsidRPr="00304349" w:rsidRDefault="00624080" w:rsidP="00752A80">
      <w:pPr>
        <w:rPr>
          <w:rFonts w:ascii="Times New Roman" w:hAnsi="Times New Roman"/>
        </w:rPr>
      </w:pPr>
      <w:r w:rsidRPr="00304349">
        <w:rPr>
          <w:rFonts w:ascii="Times New Roman" w:hAnsi="Times New Roman"/>
        </w:rPr>
        <w:tab/>
      </w:r>
      <w:r w:rsidR="00532ED5">
        <w:rPr>
          <w:rFonts w:ascii="Times New Roman" w:hAnsi="Times New Roman"/>
        </w:rPr>
        <w:tab/>
      </w:r>
      <w:r w:rsidR="00532ED5">
        <w:rPr>
          <w:rFonts w:ascii="Times New Roman" w:hAnsi="Times New Roman"/>
        </w:rPr>
        <w:tab/>
      </w:r>
      <w:r w:rsidR="00532ED5">
        <w:rPr>
          <w:rFonts w:ascii="Times New Roman" w:hAnsi="Times New Roman"/>
        </w:rPr>
        <w:tab/>
      </w:r>
    </w:p>
    <w:p w:rsidR="001F5C18" w:rsidRDefault="001F5C18">
      <w:pPr>
        <w:pStyle w:val="BodyTextIndent"/>
        <w:tabs>
          <w:tab w:val="left" w:pos="720"/>
          <w:tab w:val="left" w:pos="1440"/>
          <w:tab w:val="left" w:pos="2160"/>
          <w:tab w:val="left" w:pos="2880"/>
          <w:tab w:val="left" w:pos="3600"/>
          <w:tab w:val="left" w:pos="4320"/>
          <w:tab w:val="left" w:pos="5696"/>
        </w:tabs>
        <w:ind w:left="0"/>
        <w:rPr>
          <w:b/>
          <w:bCs/>
        </w:rPr>
      </w:pPr>
    </w:p>
    <w:p w:rsidR="00624080" w:rsidRPr="00304349" w:rsidRDefault="00624080">
      <w:pPr>
        <w:pStyle w:val="BodyTextIndent"/>
        <w:tabs>
          <w:tab w:val="left" w:pos="720"/>
          <w:tab w:val="left" w:pos="1440"/>
          <w:tab w:val="left" w:pos="2160"/>
          <w:tab w:val="left" w:pos="2880"/>
          <w:tab w:val="left" w:pos="3600"/>
          <w:tab w:val="left" w:pos="4320"/>
          <w:tab w:val="left" w:pos="5696"/>
        </w:tabs>
        <w:ind w:left="0"/>
        <w:rPr>
          <w:b/>
          <w:bCs/>
        </w:rPr>
      </w:pPr>
      <w:r w:rsidRPr="00304349">
        <w:rPr>
          <w:b/>
          <w:bCs/>
        </w:rPr>
        <w:t>1.</w:t>
      </w:r>
      <w:r w:rsidRPr="00304349">
        <w:tab/>
      </w:r>
      <w:r w:rsidR="00FE2B4F" w:rsidRPr="00FE2B4F">
        <w:rPr>
          <w:b/>
        </w:rPr>
        <w:t>WELCOME,</w:t>
      </w:r>
      <w:r w:rsidR="00FE2B4F">
        <w:t xml:space="preserve"> </w:t>
      </w:r>
      <w:r w:rsidRPr="00304349">
        <w:rPr>
          <w:b/>
          <w:bCs/>
        </w:rPr>
        <w:t>INTRODUCTIONS AND APOLOGIES</w:t>
      </w:r>
    </w:p>
    <w:p w:rsidR="001A48B0" w:rsidRPr="00304349" w:rsidRDefault="001A48B0">
      <w:pPr>
        <w:pStyle w:val="BodyTextIndent"/>
        <w:tabs>
          <w:tab w:val="left" w:pos="720"/>
          <w:tab w:val="left" w:pos="1440"/>
          <w:tab w:val="left" w:pos="2160"/>
          <w:tab w:val="left" w:pos="2880"/>
          <w:tab w:val="left" w:pos="3600"/>
          <w:tab w:val="left" w:pos="4320"/>
          <w:tab w:val="left" w:pos="5696"/>
        </w:tabs>
        <w:ind w:left="0"/>
        <w:rPr>
          <w:b/>
          <w:bCs/>
        </w:rPr>
      </w:pPr>
    </w:p>
    <w:p w:rsidR="0064510A" w:rsidRDefault="007F7F5B" w:rsidP="007F7F5B">
      <w:pPr>
        <w:pStyle w:val="BodyTextIndent"/>
        <w:tabs>
          <w:tab w:val="left" w:pos="720"/>
          <w:tab w:val="left" w:pos="1440"/>
          <w:tab w:val="left" w:pos="2160"/>
          <w:tab w:val="left" w:pos="2880"/>
          <w:tab w:val="left" w:pos="3600"/>
          <w:tab w:val="left" w:pos="4320"/>
          <w:tab w:val="left" w:pos="5696"/>
        </w:tabs>
        <w:ind w:left="709"/>
        <w:rPr>
          <w:bCs/>
        </w:rPr>
      </w:pPr>
      <w:r>
        <w:rPr>
          <w:bCs/>
        </w:rPr>
        <w:tab/>
        <w:t>Apologies had been received from</w:t>
      </w:r>
      <w:r w:rsidR="00D908A3">
        <w:rPr>
          <w:bCs/>
        </w:rPr>
        <w:t xml:space="preserve"> Cal</w:t>
      </w:r>
      <w:r w:rsidR="001E1EF5">
        <w:rPr>
          <w:bCs/>
        </w:rPr>
        <w:t>l</w:t>
      </w:r>
      <w:r w:rsidR="00D908A3">
        <w:rPr>
          <w:bCs/>
        </w:rPr>
        <w:t xml:space="preserve">um Robertson, Craig Mackay and Alistair Galloway.  </w:t>
      </w:r>
    </w:p>
    <w:p w:rsidR="007F7F5B" w:rsidRDefault="007F7F5B" w:rsidP="007F7F5B">
      <w:pPr>
        <w:pStyle w:val="BodyTextIndent"/>
        <w:tabs>
          <w:tab w:val="left" w:pos="720"/>
          <w:tab w:val="left" w:pos="1440"/>
          <w:tab w:val="left" w:pos="2160"/>
          <w:tab w:val="left" w:pos="2880"/>
          <w:tab w:val="left" w:pos="3600"/>
          <w:tab w:val="left" w:pos="4320"/>
          <w:tab w:val="left" w:pos="5696"/>
        </w:tabs>
        <w:ind w:left="709"/>
        <w:rPr>
          <w:bCs/>
        </w:rPr>
      </w:pPr>
    </w:p>
    <w:p w:rsidR="00432C53" w:rsidRPr="00304349" w:rsidRDefault="00432C53" w:rsidP="0064510A">
      <w:pPr>
        <w:pStyle w:val="BodyTextIndent"/>
        <w:tabs>
          <w:tab w:val="left" w:pos="720"/>
          <w:tab w:val="left" w:pos="1440"/>
          <w:tab w:val="left" w:pos="2160"/>
          <w:tab w:val="left" w:pos="2880"/>
          <w:tab w:val="left" w:pos="3600"/>
          <w:tab w:val="left" w:pos="4320"/>
          <w:tab w:val="left" w:pos="5696"/>
        </w:tabs>
        <w:ind w:left="709" w:hanging="709"/>
        <w:rPr>
          <w:b/>
          <w:bCs/>
        </w:rPr>
      </w:pPr>
      <w:r w:rsidRPr="00304349">
        <w:rPr>
          <w:b/>
          <w:bCs/>
        </w:rPr>
        <w:t>2.</w:t>
      </w:r>
      <w:r w:rsidRPr="00304349">
        <w:rPr>
          <w:b/>
          <w:bCs/>
        </w:rPr>
        <w:tab/>
      </w:r>
      <w:r w:rsidR="00D908A3">
        <w:rPr>
          <w:b/>
          <w:bCs/>
        </w:rPr>
        <w:t xml:space="preserve">ENVIROCENTRE PRESENTATION </w:t>
      </w:r>
      <w:r w:rsidR="007F7F5B">
        <w:rPr>
          <w:b/>
          <w:bCs/>
        </w:rPr>
        <w:t xml:space="preserve"> </w:t>
      </w:r>
    </w:p>
    <w:p w:rsidR="002934C9" w:rsidRPr="00304349" w:rsidRDefault="002934C9" w:rsidP="00432C53">
      <w:pPr>
        <w:pStyle w:val="BodyTextIndent"/>
        <w:tabs>
          <w:tab w:val="left" w:pos="720"/>
          <w:tab w:val="left" w:pos="1440"/>
          <w:tab w:val="left" w:pos="2160"/>
          <w:tab w:val="left" w:pos="2880"/>
          <w:tab w:val="left" w:pos="3600"/>
          <w:tab w:val="left" w:pos="4320"/>
          <w:tab w:val="left" w:pos="5696"/>
        </w:tabs>
        <w:ind w:left="0"/>
        <w:rPr>
          <w:b/>
          <w:bCs/>
        </w:rPr>
      </w:pPr>
    </w:p>
    <w:p w:rsidR="00D908A3" w:rsidRDefault="009451BB" w:rsidP="00D908A3">
      <w:pPr>
        <w:pStyle w:val="BodyTextIndent"/>
        <w:tabs>
          <w:tab w:val="left" w:pos="709"/>
          <w:tab w:val="left" w:pos="2160"/>
          <w:tab w:val="left" w:pos="2880"/>
          <w:tab w:val="left" w:pos="3600"/>
          <w:tab w:val="left" w:pos="4320"/>
          <w:tab w:val="left" w:pos="5696"/>
        </w:tabs>
        <w:ind w:left="709" w:hanging="709"/>
        <w:rPr>
          <w:bCs/>
        </w:rPr>
      </w:pPr>
      <w:r>
        <w:rPr>
          <w:bCs/>
        </w:rPr>
        <w:tab/>
      </w:r>
      <w:r w:rsidR="00D908A3">
        <w:rPr>
          <w:bCs/>
        </w:rPr>
        <w:t>2.1</w:t>
      </w:r>
      <w:r w:rsidR="00D908A3">
        <w:rPr>
          <w:bCs/>
        </w:rPr>
        <w:tab/>
        <w:t>Background to 2008 Report</w:t>
      </w:r>
    </w:p>
    <w:p w:rsidR="00D908A3" w:rsidRDefault="00D908A3" w:rsidP="00D908A3">
      <w:pPr>
        <w:pStyle w:val="BodyTextIndent"/>
        <w:tabs>
          <w:tab w:val="left" w:pos="709"/>
          <w:tab w:val="left" w:pos="2160"/>
          <w:tab w:val="left" w:pos="2880"/>
          <w:tab w:val="left" w:pos="3600"/>
          <w:tab w:val="left" w:pos="4320"/>
          <w:tab w:val="left" w:pos="5696"/>
        </w:tabs>
        <w:ind w:left="709" w:hanging="709"/>
        <w:rPr>
          <w:bCs/>
        </w:rPr>
      </w:pPr>
    </w:p>
    <w:p w:rsidR="00D908A3" w:rsidRDefault="00D908A3" w:rsidP="00D908A3">
      <w:pPr>
        <w:pStyle w:val="BodyTextIndent"/>
        <w:tabs>
          <w:tab w:val="left" w:pos="709"/>
          <w:tab w:val="left" w:pos="2160"/>
          <w:tab w:val="left" w:pos="2880"/>
          <w:tab w:val="left" w:pos="3600"/>
          <w:tab w:val="left" w:pos="4320"/>
          <w:tab w:val="left" w:pos="5696"/>
        </w:tabs>
        <w:ind w:left="2160" w:hanging="709"/>
        <w:rPr>
          <w:bCs/>
        </w:rPr>
      </w:pPr>
      <w:r>
        <w:rPr>
          <w:bCs/>
        </w:rPr>
        <w:tab/>
        <w:t>Kenneth McDougall introduced himself to the meeting and advised that he had been asked to revisit the 2008 Report on Spey Abstraction.  They were currently still working through things and awaiting data from SEPA and others</w:t>
      </w:r>
      <w:r w:rsidR="001E1EF5">
        <w:rPr>
          <w:bCs/>
        </w:rPr>
        <w:t>,</w:t>
      </w:r>
      <w:r>
        <w:rPr>
          <w:bCs/>
        </w:rPr>
        <w:t xml:space="preserve"> but the remit had been to look at the change since 2008</w:t>
      </w:r>
      <w:r w:rsidR="001E1EF5">
        <w:rPr>
          <w:bCs/>
        </w:rPr>
        <w:t>,</w:t>
      </w:r>
      <w:r>
        <w:rPr>
          <w:bCs/>
        </w:rPr>
        <w:t xml:space="preserve"> including climate change implications. </w:t>
      </w:r>
    </w:p>
    <w:p w:rsidR="00D908A3" w:rsidRDefault="00D908A3" w:rsidP="00D908A3">
      <w:pPr>
        <w:pStyle w:val="BodyTextIndent"/>
        <w:tabs>
          <w:tab w:val="left" w:pos="709"/>
          <w:tab w:val="left" w:pos="2160"/>
          <w:tab w:val="left" w:pos="2880"/>
          <w:tab w:val="left" w:pos="3600"/>
          <w:tab w:val="left" w:pos="4320"/>
          <w:tab w:val="left" w:pos="5696"/>
        </w:tabs>
        <w:ind w:left="709" w:hanging="709"/>
        <w:rPr>
          <w:bCs/>
        </w:rPr>
      </w:pPr>
    </w:p>
    <w:p w:rsidR="00D908A3" w:rsidRDefault="00D908A3" w:rsidP="00D908A3">
      <w:pPr>
        <w:pStyle w:val="BodyTextIndent"/>
        <w:tabs>
          <w:tab w:val="left" w:pos="709"/>
          <w:tab w:val="left" w:pos="2160"/>
          <w:tab w:val="left" w:pos="2880"/>
          <w:tab w:val="left" w:pos="3600"/>
          <w:tab w:val="left" w:pos="4320"/>
          <w:tab w:val="left" w:pos="5696"/>
        </w:tabs>
        <w:ind w:left="2160" w:hanging="709"/>
        <w:rPr>
          <w:bCs/>
        </w:rPr>
      </w:pPr>
      <w:r>
        <w:rPr>
          <w:bCs/>
        </w:rPr>
        <w:lastRenderedPageBreak/>
        <w:tab/>
      </w:r>
      <w:r w:rsidR="004E0800">
        <w:rPr>
          <w:bCs/>
        </w:rPr>
        <w:t>He c</w:t>
      </w:r>
      <w:r>
        <w:rPr>
          <w:bCs/>
        </w:rPr>
        <w:t>ommenced his presentation with a background to the 2008 Report which was commission</w:t>
      </w:r>
      <w:r w:rsidR="004E0800">
        <w:rPr>
          <w:bCs/>
        </w:rPr>
        <w:t>ed</w:t>
      </w:r>
      <w:r>
        <w:rPr>
          <w:bCs/>
        </w:rPr>
        <w:t xml:space="preserve"> in response to new abstraction proposals in the vicinity of Aviemore</w:t>
      </w:r>
      <w:r w:rsidR="001E1EF5">
        <w:rPr>
          <w:bCs/>
        </w:rPr>
        <w:t xml:space="preserve"> and for the Tummel Scheme</w:t>
      </w:r>
      <w:r>
        <w:rPr>
          <w:bCs/>
        </w:rPr>
        <w:t xml:space="preserve">.  The Board had required evidence to respond to consultation and the remit </w:t>
      </w:r>
      <w:r w:rsidR="001E1EF5">
        <w:rPr>
          <w:bCs/>
        </w:rPr>
        <w:t>then had been</w:t>
      </w:r>
      <w:r>
        <w:rPr>
          <w:bCs/>
        </w:rPr>
        <w:t xml:space="preserve"> to look at a catchment</w:t>
      </w:r>
      <w:r w:rsidR="001E1EF5">
        <w:rPr>
          <w:bCs/>
        </w:rPr>
        <w:t>-</w:t>
      </w:r>
      <w:r>
        <w:rPr>
          <w:bCs/>
        </w:rPr>
        <w:t xml:space="preserve">wide abstraction effect. </w:t>
      </w:r>
    </w:p>
    <w:p w:rsidR="00D908A3" w:rsidRDefault="00D908A3" w:rsidP="00D908A3">
      <w:pPr>
        <w:pStyle w:val="BodyTextIndent"/>
        <w:tabs>
          <w:tab w:val="left" w:pos="709"/>
          <w:tab w:val="left" w:pos="2160"/>
          <w:tab w:val="left" w:pos="2880"/>
          <w:tab w:val="left" w:pos="3600"/>
          <w:tab w:val="left" w:pos="4320"/>
          <w:tab w:val="left" w:pos="5696"/>
        </w:tabs>
        <w:ind w:left="709" w:hanging="709"/>
        <w:rPr>
          <w:bCs/>
        </w:rPr>
      </w:pPr>
    </w:p>
    <w:p w:rsidR="00D908A3" w:rsidRDefault="00D908A3" w:rsidP="00D908A3">
      <w:pPr>
        <w:pStyle w:val="BodyTextIndent"/>
        <w:tabs>
          <w:tab w:val="left" w:pos="709"/>
          <w:tab w:val="left" w:pos="2160"/>
          <w:tab w:val="left" w:pos="2880"/>
          <w:tab w:val="left" w:pos="3600"/>
          <w:tab w:val="left" w:pos="4320"/>
          <w:tab w:val="left" w:pos="5696"/>
        </w:tabs>
        <w:ind w:left="2160" w:hanging="709"/>
        <w:rPr>
          <w:bCs/>
        </w:rPr>
      </w:pPr>
      <w:r>
        <w:rPr>
          <w:bCs/>
        </w:rPr>
        <w:tab/>
        <w:t xml:space="preserve">The </w:t>
      </w:r>
      <w:r w:rsidR="001E1EF5">
        <w:rPr>
          <w:bCs/>
        </w:rPr>
        <w:t>R</w:t>
      </w:r>
      <w:r>
        <w:rPr>
          <w:bCs/>
        </w:rPr>
        <w:t xml:space="preserve">eport had provided a good reference point for the Board and allowed fuller discussion with regulatory bodies.  </w:t>
      </w:r>
      <w:r w:rsidR="001E1EF5">
        <w:rPr>
          <w:bCs/>
        </w:rPr>
        <w:t xml:space="preserve">Much of the 2008 Report was still relevant. </w:t>
      </w:r>
      <w:r>
        <w:rPr>
          <w:bCs/>
        </w:rPr>
        <w:t>He advised that abstraction at tha</w:t>
      </w:r>
      <w:r w:rsidR="001E1EF5">
        <w:rPr>
          <w:bCs/>
        </w:rPr>
        <w:t>t time was governed by various A</w:t>
      </w:r>
      <w:r>
        <w:rPr>
          <w:bCs/>
        </w:rPr>
        <w:t xml:space="preserve">cts </w:t>
      </w:r>
      <w:r w:rsidR="001E1EF5">
        <w:rPr>
          <w:bCs/>
        </w:rPr>
        <w:t xml:space="preserve">of Parliament, including electricity Acts. </w:t>
      </w:r>
    </w:p>
    <w:p w:rsidR="007F7F5B" w:rsidRDefault="007F7F5B" w:rsidP="007F7F5B">
      <w:pPr>
        <w:pStyle w:val="BodyTextIndent"/>
        <w:tabs>
          <w:tab w:val="left" w:pos="709"/>
          <w:tab w:val="left" w:pos="2160"/>
          <w:tab w:val="left" w:pos="2880"/>
          <w:tab w:val="left" w:pos="3600"/>
          <w:tab w:val="left" w:pos="4320"/>
          <w:tab w:val="left" w:pos="5696"/>
        </w:tabs>
        <w:ind w:left="2160" w:hanging="709"/>
        <w:rPr>
          <w:bCs/>
        </w:rPr>
      </w:pPr>
    </w:p>
    <w:p w:rsidR="007F7F5B" w:rsidRDefault="00D908A3" w:rsidP="007F7F5B">
      <w:pPr>
        <w:pStyle w:val="BodyTextIndent"/>
        <w:tabs>
          <w:tab w:val="left" w:pos="709"/>
          <w:tab w:val="left" w:pos="2160"/>
          <w:tab w:val="left" w:pos="2880"/>
          <w:tab w:val="left" w:pos="3600"/>
          <w:tab w:val="left" w:pos="4320"/>
          <w:tab w:val="left" w:pos="5696"/>
        </w:tabs>
        <w:rPr>
          <w:bCs/>
        </w:rPr>
      </w:pPr>
      <w:r>
        <w:rPr>
          <w:bCs/>
        </w:rPr>
        <w:t>2.2</w:t>
      </w:r>
      <w:r w:rsidR="007F7F5B">
        <w:rPr>
          <w:bCs/>
        </w:rPr>
        <w:t xml:space="preserve"> </w:t>
      </w:r>
      <w:r w:rsidR="007F7F5B">
        <w:rPr>
          <w:bCs/>
        </w:rPr>
        <w:tab/>
      </w:r>
      <w:r>
        <w:rPr>
          <w:bCs/>
        </w:rPr>
        <w:t xml:space="preserve">2019 update </w:t>
      </w:r>
      <w:r w:rsidR="00C75A77">
        <w:rPr>
          <w:bCs/>
        </w:rPr>
        <w:t xml:space="preserve"> </w:t>
      </w:r>
    </w:p>
    <w:p w:rsidR="00C75A77" w:rsidRDefault="00C75A77" w:rsidP="007F7F5B">
      <w:pPr>
        <w:pStyle w:val="BodyTextIndent"/>
        <w:tabs>
          <w:tab w:val="left" w:pos="709"/>
          <w:tab w:val="left" w:pos="2160"/>
          <w:tab w:val="left" w:pos="2880"/>
          <w:tab w:val="left" w:pos="3600"/>
          <w:tab w:val="left" w:pos="4320"/>
          <w:tab w:val="left" w:pos="5696"/>
        </w:tabs>
        <w:rPr>
          <w:bCs/>
        </w:rPr>
      </w:pPr>
    </w:p>
    <w:p w:rsidR="00C75A77" w:rsidRDefault="00D908A3" w:rsidP="00C75A77">
      <w:pPr>
        <w:pStyle w:val="BodyTextIndent"/>
        <w:tabs>
          <w:tab w:val="left" w:pos="709"/>
          <w:tab w:val="left" w:pos="2160"/>
          <w:tab w:val="left" w:pos="2880"/>
          <w:tab w:val="left" w:pos="3600"/>
          <w:tab w:val="left" w:pos="4320"/>
          <w:tab w:val="left" w:pos="5696"/>
        </w:tabs>
        <w:ind w:left="2160"/>
        <w:rPr>
          <w:bCs/>
        </w:rPr>
      </w:pPr>
      <w:r>
        <w:rPr>
          <w:bCs/>
        </w:rPr>
        <w:t xml:space="preserve">Dr McDougall confirmed that </w:t>
      </w:r>
      <w:r w:rsidR="001E1EF5">
        <w:rPr>
          <w:bCs/>
        </w:rPr>
        <w:t xml:space="preserve">Envirocentre were having </w:t>
      </w:r>
      <w:r>
        <w:rPr>
          <w:bCs/>
        </w:rPr>
        <w:t>considerable liaison with SEPA</w:t>
      </w:r>
      <w:r w:rsidR="001E1EF5">
        <w:rPr>
          <w:bCs/>
        </w:rPr>
        <w:t>,</w:t>
      </w:r>
      <w:r>
        <w:rPr>
          <w:bCs/>
        </w:rPr>
        <w:t xml:space="preserve"> who had updated their systems considerably since the date of the original report.  Hydrology information was also much more detailed and there had been a further 12 years of detailed information</w:t>
      </w:r>
      <w:r w:rsidR="004E0800">
        <w:rPr>
          <w:bCs/>
        </w:rPr>
        <w:t xml:space="preserve"> </w:t>
      </w:r>
      <w:r w:rsidR="001E1EF5">
        <w:rPr>
          <w:bCs/>
        </w:rPr>
        <w:t>that would be available</w:t>
      </w:r>
      <w:r>
        <w:rPr>
          <w:bCs/>
        </w:rPr>
        <w:t xml:space="preserve">.  In addition, there had been more abstraction return information available </w:t>
      </w:r>
      <w:r w:rsidR="001E1EF5">
        <w:rPr>
          <w:bCs/>
        </w:rPr>
        <w:t xml:space="preserve">on discharges, </w:t>
      </w:r>
      <w:r>
        <w:rPr>
          <w:bCs/>
        </w:rPr>
        <w:t xml:space="preserve">which meant that they </w:t>
      </w:r>
      <w:r w:rsidR="00C92258">
        <w:rPr>
          <w:bCs/>
        </w:rPr>
        <w:t>did not have to rely on assumptions</w:t>
      </w:r>
      <w:r w:rsidR="001E1EF5">
        <w:rPr>
          <w:bCs/>
        </w:rPr>
        <w:t>,</w:t>
      </w:r>
      <w:r w:rsidR="00C92258">
        <w:rPr>
          <w:bCs/>
        </w:rPr>
        <w:t xml:space="preserve"> as was the case in 2008</w:t>
      </w:r>
      <w:r w:rsidR="004E0800">
        <w:rPr>
          <w:bCs/>
        </w:rPr>
        <w:t>. O</w:t>
      </w:r>
      <w:r w:rsidR="00C92258">
        <w:rPr>
          <w:bCs/>
        </w:rPr>
        <w:t>verall there had been an increase in abstractions within the last 10 or so years.</w:t>
      </w:r>
    </w:p>
    <w:p w:rsidR="00C92258" w:rsidRDefault="00C92258" w:rsidP="00C92258">
      <w:pPr>
        <w:pStyle w:val="BodyTextIndent"/>
        <w:tabs>
          <w:tab w:val="left" w:pos="709"/>
          <w:tab w:val="left" w:pos="2160"/>
          <w:tab w:val="left" w:pos="2880"/>
          <w:tab w:val="left" w:pos="3600"/>
          <w:tab w:val="left" w:pos="4320"/>
          <w:tab w:val="left" w:pos="5696"/>
        </w:tabs>
        <w:rPr>
          <w:bCs/>
        </w:rPr>
      </w:pPr>
    </w:p>
    <w:p w:rsidR="00C92258" w:rsidRDefault="00C92258" w:rsidP="00C92258">
      <w:pPr>
        <w:pStyle w:val="BodyTextIndent"/>
        <w:tabs>
          <w:tab w:val="left" w:pos="709"/>
          <w:tab w:val="left" w:pos="2160"/>
          <w:tab w:val="left" w:pos="2880"/>
          <w:tab w:val="left" w:pos="3600"/>
          <w:tab w:val="left" w:pos="4320"/>
          <w:tab w:val="left" w:pos="5696"/>
        </w:tabs>
        <w:rPr>
          <w:bCs/>
        </w:rPr>
      </w:pPr>
      <w:r>
        <w:rPr>
          <w:bCs/>
        </w:rPr>
        <w:t>2.3</w:t>
      </w:r>
      <w:r>
        <w:rPr>
          <w:bCs/>
        </w:rPr>
        <w:tab/>
        <w:t>Climate change influence</w:t>
      </w:r>
    </w:p>
    <w:p w:rsidR="00C92258" w:rsidRDefault="00C92258" w:rsidP="00C92258">
      <w:pPr>
        <w:pStyle w:val="BodyTextIndent"/>
        <w:tabs>
          <w:tab w:val="left" w:pos="709"/>
          <w:tab w:val="left" w:pos="2160"/>
          <w:tab w:val="left" w:pos="2880"/>
          <w:tab w:val="left" w:pos="3600"/>
          <w:tab w:val="left" w:pos="4320"/>
          <w:tab w:val="left" w:pos="5696"/>
        </w:tabs>
        <w:rPr>
          <w:bCs/>
        </w:rPr>
      </w:pPr>
    </w:p>
    <w:p w:rsidR="00C92258" w:rsidRDefault="00C92258" w:rsidP="00C92258">
      <w:pPr>
        <w:pStyle w:val="BodyTextIndent"/>
        <w:tabs>
          <w:tab w:val="left" w:pos="709"/>
          <w:tab w:val="left" w:pos="2160"/>
          <w:tab w:val="left" w:pos="2880"/>
          <w:tab w:val="left" w:pos="3600"/>
          <w:tab w:val="left" w:pos="4320"/>
          <w:tab w:val="left" w:pos="5696"/>
        </w:tabs>
        <w:ind w:left="2160"/>
        <w:rPr>
          <w:bCs/>
        </w:rPr>
      </w:pPr>
      <w:r>
        <w:rPr>
          <w:bCs/>
        </w:rPr>
        <w:t xml:space="preserve">One of the aspects that they had tried to identify was climate change influence and whether this resulted in messages for future management.  The main changes here were real time water levels and rainfall data and the review </w:t>
      </w:r>
      <w:r w:rsidR="001E1EF5">
        <w:rPr>
          <w:bCs/>
        </w:rPr>
        <w:t>would consider</w:t>
      </w:r>
      <w:r>
        <w:rPr>
          <w:bCs/>
        </w:rPr>
        <w:t xml:space="preserve"> monthly reviews of hydrolog</w:t>
      </w:r>
      <w:r w:rsidR="001E1EF5">
        <w:rPr>
          <w:bCs/>
        </w:rPr>
        <w:t>ical conditions</w:t>
      </w:r>
      <w:r>
        <w:rPr>
          <w:bCs/>
        </w:rPr>
        <w:t>, regular updates on regional resources and scarcity and a forward forecast</w:t>
      </w:r>
      <w:r w:rsidR="001E1EF5">
        <w:rPr>
          <w:bCs/>
        </w:rPr>
        <w:t>ing</w:t>
      </w:r>
      <w:r>
        <w:rPr>
          <w:bCs/>
        </w:rPr>
        <w:t xml:space="preserve"> for contingency planning.    </w:t>
      </w:r>
    </w:p>
    <w:p w:rsidR="00D908A3" w:rsidRPr="00C92258" w:rsidRDefault="00D908A3" w:rsidP="004B5C94">
      <w:pPr>
        <w:pStyle w:val="BodyTextIndent"/>
        <w:tabs>
          <w:tab w:val="left" w:pos="709"/>
          <w:tab w:val="left" w:pos="2160"/>
          <w:tab w:val="left" w:pos="2880"/>
          <w:tab w:val="left" w:pos="3600"/>
          <w:tab w:val="left" w:pos="4320"/>
          <w:tab w:val="left" w:pos="5696"/>
        </w:tabs>
        <w:ind w:left="2160"/>
        <w:rPr>
          <w:bCs/>
        </w:rPr>
      </w:pPr>
    </w:p>
    <w:p w:rsidR="00D908A3" w:rsidRPr="00C92258" w:rsidRDefault="00C92258" w:rsidP="00C92258">
      <w:pPr>
        <w:pStyle w:val="BodyTextIndent"/>
        <w:tabs>
          <w:tab w:val="left" w:pos="709"/>
          <w:tab w:val="left" w:pos="2160"/>
          <w:tab w:val="left" w:pos="2880"/>
          <w:tab w:val="left" w:pos="3600"/>
          <w:tab w:val="left" w:pos="4320"/>
          <w:tab w:val="left" w:pos="5696"/>
        </w:tabs>
        <w:rPr>
          <w:bCs/>
        </w:rPr>
      </w:pPr>
      <w:r w:rsidRPr="00C92258">
        <w:rPr>
          <w:bCs/>
        </w:rPr>
        <w:t>2.4</w:t>
      </w:r>
      <w:r w:rsidRPr="00C92258">
        <w:rPr>
          <w:bCs/>
        </w:rPr>
        <w:tab/>
        <w:t>Climate projections</w:t>
      </w:r>
    </w:p>
    <w:p w:rsidR="00C92258" w:rsidRPr="00C92258" w:rsidRDefault="00C92258" w:rsidP="00C92258">
      <w:pPr>
        <w:pStyle w:val="BodyTextIndent"/>
        <w:tabs>
          <w:tab w:val="left" w:pos="709"/>
          <w:tab w:val="left" w:pos="2160"/>
          <w:tab w:val="left" w:pos="2880"/>
          <w:tab w:val="left" w:pos="3600"/>
          <w:tab w:val="left" w:pos="4320"/>
          <w:tab w:val="left" w:pos="5696"/>
        </w:tabs>
        <w:rPr>
          <w:bCs/>
        </w:rPr>
      </w:pPr>
    </w:p>
    <w:p w:rsidR="00C92258" w:rsidRDefault="00C92258" w:rsidP="00C92258">
      <w:pPr>
        <w:pStyle w:val="BodyTextIndent"/>
        <w:tabs>
          <w:tab w:val="left" w:pos="709"/>
          <w:tab w:val="left" w:pos="2160"/>
          <w:tab w:val="left" w:pos="2880"/>
          <w:tab w:val="left" w:pos="3600"/>
          <w:tab w:val="left" w:pos="4320"/>
          <w:tab w:val="left" w:pos="5696"/>
        </w:tabs>
        <w:ind w:left="2160"/>
        <w:rPr>
          <w:bCs/>
        </w:rPr>
      </w:pPr>
      <w:r>
        <w:rPr>
          <w:bCs/>
        </w:rPr>
        <w:t xml:space="preserve">Dr McDougall had </w:t>
      </w:r>
      <w:r w:rsidR="004E0800">
        <w:rPr>
          <w:bCs/>
        </w:rPr>
        <w:t xml:space="preserve">referenced </w:t>
      </w:r>
      <w:r>
        <w:rPr>
          <w:bCs/>
        </w:rPr>
        <w:t>the UK CP18 in 2018</w:t>
      </w:r>
      <w:r w:rsidR="001E1EF5">
        <w:rPr>
          <w:bCs/>
        </w:rPr>
        <w:t>,</w:t>
      </w:r>
      <w:r>
        <w:rPr>
          <w:bCs/>
        </w:rPr>
        <w:t xml:space="preserve"> which was the first for 10 years.   Whilst this was necessarily expressed in probabilities and not definitive it did include a significant range of forecasts for the period to 2100.  The updated report would focus on river valley resilience and therefore not just the river itself</w:t>
      </w:r>
      <w:r w:rsidR="001E1EF5">
        <w:rPr>
          <w:bCs/>
        </w:rPr>
        <w:t>,</w:t>
      </w:r>
      <w:r>
        <w:rPr>
          <w:bCs/>
        </w:rPr>
        <w:t xml:space="preserve"> but its placement within the whole catchment.  They were well aware that periods of drought would draw more from ground water.</w:t>
      </w:r>
    </w:p>
    <w:p w:rsidR="00C92258" w:rsidRDefault="00C92258" w:rsidP="00C92258">
      <w:pPr>
        <w:pStyle w:val="BodyTextIndent"/>
        <w:tabs>
          <w:tab w:val="left" w:pos="709"/>
          <w:tab w:val="left" w:pos="2160"/>
          <w:tab w:val="left" w:pos="2880"/>
          <w:tab w:val="left" w:pos="3600"/>
          <w:tab w:val="left" w:pos="4320"/>
          <w:tab w:val="left" w:pos="5696"/>
        </w:tabs>
        <w:rPr>
          <w:bCs/>
        </w:rPr>
      </w:pPr>
    </w:p>
    <w:p w:rsidR="00C92258" w:rsidRDefault="00C92258" w:rsidP="00C92258">
      <w:pPr>
        <w:pStyle w:val="BodyTextIndent"/>
        <w:tabs>
          <w:tab w:val="left" w:pos="709"/>
          <w:tab w:val="left" w:pos="2160"/>
          <w:tab w:val="left" w:pos="2880"/>
          <w:tab w:val="left" w:pos="3600"/>
          <w:tab w:val="left" w:pos="4320"/>
          <w:tab w:val="left" w:pos="5696"/>
        </w:tabs>
        <w:rPr>
          <w:bCs/>
        </w:rPr>
      </w:pPr>
      <w:r>
        <w:rPr>
          <w:bCs/>
        </w:rPr>
        <w:t>2.5</w:t>
      </w:r>
      <w:r>
        <w:rPr>
          <w:bCs/>
        </w:rPr>
        <w:tab/>
        <w:t>Next steps</w:t>
      </w:r>
    </w:p>
    <w:p w:rsidR="00C92258" w:rsidRDefault="00C92258" w:rsidP="00C92258">
      <w:pPr>
        <w:pStyle w:val="BodyTextIndent"/>
        <w:tabs>
          <w:tab w:val="left" w:pos="709"/>
          <w:tab w:val="left" w:pos="2160"/>
          <w:tab w:val="left" w:pos="2880"/>
          <w:tab w:val="left" w:pos="3600"/>
          <w:tab w:val="left" w:pos="4320"/>
          <w:tab w:val="left" w:pos="5696"/>
        </w:tabs>
        <w:rPr>
          <w:bCs/>
        </w:rPr>
      </w:pPr>
    </w:p>
    <w:p w:rsidR="00C92258" w:rsidRDefault="00C92258" w:rsidP="00C92258">
      <w:pPr>
        <w:pStyle w:val="BodyTextIndent"/>
        <w:tabs>
          <w:tab w:val="left" w:pos="709"/>
          <w:tab w:val="left" w:pos="2160"/>
          <w:tab w:val="left" w:pos="2880"/>
          <w:tab w:val="left" w:pos="3600"/>
          <w:tab w:val="left" w:pos="4320"/>
          <w:tab w:val="left" w:pos="5696"/>
        </w:tabs>
        <w:rPr>
          <w:bCs/>
        </w:rPr>
      </w:pPr>
      <w:r>
        <w:rPr>
          <w:bCs/>
        </w:rPr>
        <w:tab/>
        <w:t xml:space="preserve">Dr McDougall advised that the next steps would </w:t>
      </w:r>
      <w:r w:rsidR="0065669F">
        <w:rPr>
          <w:bCs/>
        </w:rPr>
        <w:t>be: -</w:t>
      </w:r>
    </w:p>
    <w:p w:rsidR="00C92258" w:rsidRDefault="00C92258" w:rsidP="00C92258">
      <w:pPr>
        <w:pStyle w:val="BodyTextIndent"/>
        <w:tabs>
          <w:tab w:val="left" w:pos="709"/>
          <w:tab w:val="left" w:pos="2160"/>
          <w:tab w:val="left" w:pos="2880"/>
          <w:tab w:val="left" w:pos="3600"/>
          <w:tab w:val="left" w:pos="4320"/>
          <w:tab w:val="left" w:pos="5696"/>
        </w:tabs>
        <w:rPr>
          <w:bCs/>
        </w:rPr>
      </w:pPr>
    </w:p>
    <w:p w:rsidR="00C92258" w:rsidRDefault="00C92258" w:rsidP="00C92258">
      <w:pPr>
        <w:pStyle w:val="BodyTextIndent"/>
        <w:numPr>
          <w:ilvl w:val="0"/>
          <w:numId w:val="31"/>
        </w:numPr>
        <w:tabs>
          <w:tab w:val="left" w:pos="709"/>
          <w:tab w:val="left" w:pos="2160"/>
          <w:tab w:val="left" w:pos="2880"/>
          <w:tab w:val="left" w:pos="3600"/>
          <w:tab w:val="left" w:pos="4320"/>
          <w:tab w:val="left" w:pos="5696"/>
        </w:tabs>
        <w:rPr>
          <w:bCs/>
        </w:rPr>
      </w:pPr>
      <w:r>
        <w:rPr>
          <w:bCs/>
        </w:rPr>
        <w:t>A review of the SEPA flow data</w:t>
      </w:r>
      <w:r w:rsidR="001E1EF5">
        <w:rPr>
          <w:bCs/>
        </w:rPr>
        <w:t xml:space="preserve"> between 2007-2019.</w:t>
      </w:r>
    </w:p>
    <w:p w:rsidR="00C92258" w:rsidRDefault="00C92258" w:rsidP="00C92258">
      <w:pPr>
        <w:pStyle w:val="BodyTextIndent"/>
        <w:numPr>
          <w:ilvl w:val="0"/>
          <w:numId w:val="31"/>
        </w:numPr>
        <w:tabs>
          <w:tab w:val="left" w:pos="709"/>
          <w:tab w:val="left" w:pos="2160"/>
          <w:tab w:val="left" w:pos="2880"/>
          <w:tab w:val="left" w:pos="3600"/>
          <w:tab w:val="left" w:pos="4320"/>
          <w:tab w:val="left" w:pos="5696"/>
        </w:tabs>
        <w:rPr>
          <w:bCs/>
        </w:rPr>
      </w:pPr>
      <w:r>
        <w:rPr>
          <w:bCs/>
        </w:rPr>
        <w:t xml:space="preserve">An update of </w:t>
      </w:r>
      <w:r w:rsidR="001E1EF5">
        <w:rPr>
          <w:bCs/>
        </w:rPr>
        <w:t xml:space="preserve">natural flow </w:t>
      </w:r>
      <w:r>
        <w:rPr>
          <w:bCs/>
        </w:rPr>
        <w:t>estimates pre</w:t>
      </w:r>
      <w:r w:rsidR="001E1EF5">
        <w:rPr>
          <w:bCs/>
        </w:rPr>
        <w:t>-</w:t>
      </w:r>
      <w:r>
        <w:rPr>
          <w:bCs/>
        </w:rPr>
        <w:t>hydro abstractions</w:t>
      </w:r>
      <w:r w:rsidR="001E1EF5">
        <w:rPr>
          <w:bCs/>
        </w:rPr>
        <w:t>.</w:t>
      </w:r>
    </w:p>
    <w:p w:rsidR="00C92258" w:rsidRDefault="00C92258" w:rsidP="00C92258">
      <w:pPr>
        <w:pStyle w:val="BodyTextIndent"/>
        <w:numPr>
          <w:ilvl w:val="0"/>
          <w:numId w:val="31"/>
        </w:numPr>
        <w:tabs>
          <w:tab w:val="left" w:pos="709"/>
          <w:tab w:val="left" w:pos="2160"/>
          <w:tab w:val="left" w:pos="2880"/>
          <w:tab w:val="left" w:pos="3600"/>
          <w:tab w:val="left" w:pos="4320"/>
          <w:tab w:val="left" w:pos="5696"/>
        </w:tabs>
        <w:rPr>
          <w:bCs/>
        </w:rPr>
      </w:pPr>
      <w:r>
        <w:rPr>
          <w:bCs/>
        </w:rPr>
        <w:t>A comparison of changes in the licence</w:t>
      </w:r>
      <w:r w:rsidR="001E1EF5">
        <w:rPr>
          <w:bCs/>
        </w:rPr>
        <w:t>d</w:t>
      </w:r>
      <w:r>
        <w:rPr>
          <w:bCs/>
        </w:rPr>
        <w:t xml:space="preserve"> abstractions</w:t>
      </w:r>
      <w:r w:rsidR="001E1EF5">
        <w:rPr>
          <w:bCs/>
        </w:rPr>
        <w:t>, 2007-2019.</w:t>
      </w:r>
    </w:p>
    <w:p w:rsidR="00C92258" w:rsidRDefault="00C92258" w:rsidP="00C92258">
      <w:pPr>
        <w:pStyle w:val="BodyTextIndent"/>
        <w:numPr>
          <w:ilvl w:val="0"/>
          <w:numId w:val="31"/>
        </w:numPr>
        <w:tabs>
          <w:tab w:val="left" w:pos="709"/>
          <w:tab w:val="left" w:pos="2160"/>
          <w:tab w:val="left" w:pos="2880"/>
          <w:tab w:val="left" w:pos="3600"/>
          <w:tab w:val="left" w:pos="4320"/>
          <w:tab w:val="left" w:pos="5696"/>
        </w:tabs>
        <w:rPr>
          <w:bCs/>
        </w:rPr>
      </w:pPr>
      <w:r>
        <w:rPr>
          <w:bCs/>
        </w:rPr>
        <w:lastRenderedPageBreak/>
        <w:t>Further meetings with SEPA to understand what had been done in the intervening period</w:t>
      </w:r>
      <w:r w:rsidR="001E1EF5">
        <w:rPr>
          <w:bCs/>
        </w:rPr>
        <w:t xml:space="preserve"> between 2007-2019.</w:t>
      </w:r>
      <w:r>
        <w:rPr>
          <w:bCs/>
        </w:rPr>
        <w:t xml:space="preserve"> </w:t>
      </w:r>
    </w:p>
    <w:p w:rsidR="00C92258" w:rsidRDefault="00C92258" w:rsidP="00C92258">
      <w:pPr>
        <w:pStyle w:val="BodyTextIndent"/>
        <w:numPr>
          <w:ilvl w:val="0"/>
          <w:numId w:val="31"/>
        </w:numPr>
        <w:tabs>
          <w:tab w:val="left" w:pos="709"/>
          <w:tab w:val="left" w:pos="2160"/>
          <w:tab w:val="left" w:pos="2880"/>
          <w:tab w:val="left" w:pos="3600"/>
          <w:tab w:val="left" w:pos="4320"/>
          <w:tab w:val="left" w:pos="5696"/>
        </w:tabs>
        <w:rPr>
          <w:bCs/>
        </w:rPr>
      </w:pPr>
      <w:r>
        <w:rPr>
          <w:bCs/>
        </w:rPr>
        <w:t>Extrapolation of climate change predictors</w:t>
      </w:r>
      <w:r w:rsidR="001E1EF5">
        <w:rPr>
          <w:bCs/>
        </w:rPr>
        <w:t>.</w:t>
      </w:r>
    </w:p>
    <w:p w:rsidR="00C92258" w:rsidRPr="00C92258" w:rsidRDefault="00C92258" w:rsidP="00C92258">
      <w:pPr>
        <w:pStyle w:val="BodyTextIndent"/>
        <w:numPr>
          <w:ilvl w:val="0"/>
          <w:numId w:val="31"/>
        </w:numPr>
        <w:tabs>
          <w:tab w:val="left" w:pos="709"/>
          <w:tab w:val="left" w:pos="2160"/>
          <w:tab w:val="left" w:pos="2880"/>
          <w:tab w:val="left" w:pos="3600"/>
          <w:tab w:val="left" w:pos="4320"/>
          <w:tab w:val="left" w:pos="5696"/>
        </w:tabs>
        <w:rPr>
          <w:bCs/>
        </w:rPr>
      </w:pPr>
      <w:r>
        <w:rPr>
          <w:bCs/>
        </w:rPr>
        <w:t xml:space="preserve">All </w:t>
      </w:r>
      <w:r w:rsidR="001E1EF5">
        <w:rPr>
          <w:bCs/>
        </w:rPr>
        <w:t xml:space="preserve">of which he </w:t>
      </w:r>
      <w:r>
        <w:rPr>
          <w:bCs/>
        </w:rPr>
        <w:t>aim</w:t>
      </w:r>
      <w:r w:rsidR="001E1EF5">
        <w:rPr>
          <w:bCs/>
        </w:rPr>
        <w:t xml:space="preserve">ed to </w:t>
      </w:r>
      <w:r>
        <w:rPr>
          <w:bCs/>
        </w:rPr>
        <w:t xml:space="preserve">report </w:t>
      </w:r>
      <w:r w:rsidR="001E1EF5">
        <w:rPr>
          <w:bCs/>
        </w:rPr>
        <w:t xml:space="preserve">on </w:t>
      </w:r>
      <w:r>
        <w:rPr>
          <w:bCs/>
        </w:rPr>
        <w:t xml:space="preserve">in November </w:t>
      </w:r>
      <w:r w:rsidR="001E1EF5">
        <w:rPr>
          <w:bCs/>
        </w:rPr>
        <w:t>2019.</w:t>
      </w:r>
    </w:p>
    <w:p w:rsidR="00D908A3" w:rsidRDefault="00D908A3" w:rsidP="004B5C94">
      <w:pPr>
        <w:pStyle w:val="BodyTextIndent"/>
        <w:tabs>
          <w:tab w:val="left" w:pos="709"/>
          <w:tab w:val="left" w:pos="2160"/>
          <w:tab w:val="left" w:pos="2880"/>
          <w:tab w:val="left" w:pos="3600"/>
          <w:tab w:val="left" w:pos="4320"/>
          <w:tab w:val="left" w:pos="5696"/>
        </w:tabs>
        <w:ind w:left="2160"/>
        <w:rPr>
          <w:b/>
          <w:bCs/>
        </w:rPr>
      </w:pPr>
    </w:p>
    <w:p w:rsidR="00C92258" w:rsidRPr="00C92258" w:rsidRDefault="00C92258" w:rsidP="004B5C94">
      <w:pPr>
        <w:pStyle w:val="BodyTextIndent"/>
        <w:tabs>
          <w:tab w:val="left" w:pos="720"/>
          <w:tab w:val="left" w:pos="1440"/>
          <w:tab w:val="left" w:pos="2160"/>
          <w:tab w:val="left" w:pos="2880"/>
          <w:tab w:val="left" w:pos="3600"/>
          <w:tab w:val="left" w:pos="4320"/>
          <w:tab w:val="left" w:pos="5696"/>
        </w:tabs>
        <w:ind w:left="709"/>
        <w:rPr>
          <w:bCs/>
        </w:rPr>
      </w:pPr>
      <w:r w:rsidRPr="00C92258">
        <w:rPr>
          <w:bCs/>
        </w:rPr>
        <w:t>He then invited questions:</w:t>
      </w:r>
      <w:r w:rsidR="004967D6">
        <w:rPr>
          <w:bCs/>
        </w:rPr>
        <w:t xml:space="preserve"> </w:t>
      </w:r>
      <w:r w:rsidRPr="00C92258">
        <w:rPr>
          <w:bCs/>
        </w:rPr>
        <w:t>-</w:t>
      </w:r>
      <w:r w:rsidR="00F10BFA">
        <w:rPr>
          <w:bCs/>
        </w:rPr>
        <w:t xml:space="preserve"> </w:t>
      </w:r>
      <w:r w:rsidR="00F10BFA">
        <w:rPr>
          <w:lang w:val="de-DE"/>
        </w:rPr>
        <w:t xml:space="preserve"> </w:t>
      </w:r>
    </w:p>
    <w:p w:rsidR="00C92258" w:rsidRDefault="00C92258" w:rsidP="004B5C94">
      <w:pPr>
        <w:pStyle w:val="BodyTextIndent"/>
        <w:tabs>
          <w:tab w:val="left" w:pos="720"/>
          <w:tab w:val="left" w:pos="1440"/>
          <w:tab w:val="left" w:pos="2160"/>
          <w:tab w:val="left" w:pos="2880"/>
          <w:tab w:val="left" w:pos="3600"/>
          <w:tab w:val="left" w:pos="4320"/>
          <w:tab w:val="left" w:pos="5696"/>
        </w:tabs>
        <w:ind w:left="709"/>
        <w:rPr>
          <w:b/>
          <w:bCs/>
        </w:rPr>
      </w:pP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Q</w:t>
      </w:r>
      <w:r>
        <w:rPr>
          <w:bCs/>
        </w:rPr>
        <w:tab/>
        <w:t>Angus Gordon Lennox enquired what affect would the Scottish &amp; Southern Energy abstraction have on the overall abstraction</w:t>
      </w:r>
      <w:r w:rsidR="004E0800">
        <w:rPr>
          <w:bCs/>
        </w:rPr>
        <w:t xml:space="preserve"> if it were to go ahead</w:t>
      </w:r>
      <w:r>
        <w:rPr>
          <w:bCs/>
        </w:rPr>
        <w:t xml:space="preserve">. </w:t>
      </w: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In response Dr McDougall confirmed that it would dwarf the current abstraction level</w:t>
      </w:r>
      <w:r w:rsidR="001E1EF5">
        <w:rPr>
          <w:bCs/>
        </w:rPr>
        <w:t>,</w:t>
      </w:r>
      <w:r>
        <w:rPr>
          <w:bCs/>
        </w:rPr>
        <w:t xml:space="preserve"> although he was not able to put a fixed number </w:t>
      </w:r>
      <w:r w:rsidR="001E1EF5">
        <w:rPr>
          <w:bCs/>
        </w:rPr>
        <w:t xml:space="preserve">on it </w:t>
      </w:r>
      <w:r>
        <w:rPr>
          <w:bCs/>
        </w:rPr>
        <w:t xml:space="preserve">because of </w:t>
      </w:r>
      <w:r w:rsidR="001E1EF5">
        <w:rPr>
          <w:bCs/>
        </w:rPr>
        <w:t xml:space="preserve">the </w:t>
      </w:r>
      <w:r>
        <w:rPr>
          <w:bCs/>
        </w:rPr>
        <w:t>“hands off” flow at certain times.</w:t>
      </w: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b/>
        <w:t>Q</w:t>
      </w:r>
      <w:r>
        <w:rPr>
          <w:bCs/>
        </w:rPr>
        <w:tab/>
        <w:t xml:space="preserve">Angus Gordon Lennox asked whether the report distinguished between abstractions that were then </w:t>
      </w:r>
      <w:r w:rsidR="001E1EF5">
        <w:rPr>
          <w:bCs/>
        </w:rPr>
        <w:t>returned,</w:t>
      </w:r>
      <w:r>
        <w:rPr>
          <w:bCs/>
        </w:rPr>
        <w:t xml:space="preserve"> such as </w:t>
      </w:r>
      <w:r w:rsidR="001E1EF5">
        <w:rPr>
          <w:bCs/>
        </w:rPr>
        <w:t xml:space="preserve">cooling </w:t>
      </w:r>
      <w:r>
        <w:rPr>
          <w:bCs/>
        </w:rPr>
        <w:t>water used for distilleries</w:t>
      </w:r>
      <w:r w:rsidR="001E1EF5">
        <w:rPr>
          <w:bCs/>
        </w:rPr>
        <w:t>,</w:t>
      </w:r>
      <w:r>
        <w:rPr>
          <w:bCs/>
        </w:rPr>
        <w:t xml:space="preserve"> and abstraction which was not re</w:t>
      </w:r>
      <w:r w:rsidR="001E1EF5">
        <w:rPr>
          <w:bCs/>
        </w:rPr>
        <w:t>turned</w:t>
      </w:r>
      <w:r>
        <w:rPr>
          <w:bCs/>
        </w:rPr>
        <w:t xml:space="preserve">.  </w:t>
      </w: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Dr McDougall confirmed that the finding</w:t>
      </w:r>
      <w:r w:rsidR="004E0800">
        <w:rPr>
          <w:bCs/>
        </w:rPr>
        <w:t>s</w:t>
      </w:r>
      <w:r>
        <w:rPr>
          <w:bCs/>
        </w:rPr>
        <w:t xml:space="preserve"> were adjusted to take account of these.</w:t>
      </w: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C92258" w:rsidRDefault="004967D6"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 xml:space="preserve">Q            </w:t>
      </w:r>
      <w:r w:rsidR="00C92258">
        <w:rPr>
          <w:bCs/>
        </w:rPr>
        <w:t>Angus Gordon Lennox enquired of Richard Fyfe whether SEPA look at abstraction</w:t>
      </w:r>
      <w:r w:rsidR="001E1EF5">
        <w:rPr>
          <w:bCs/>
        </w:rPr>
        <w:t>s holistically</w:t>
      </w:r>
      <w:r>
        <w:rPr>
          <w:bCs/>
        </w:rPr>
        <w:t xml:space="preserve"> and consider the cumulative impact </w:t>
      </w:r>
      <w:r w:rsidR="00C92258">
        <w:rPr>
          <w:bCs/>
        </w:rPr>
        <w:t>on the whole of the catchment</w:t>
      </w:r>
      <w:r w:rsidR="004E0800">
        <w:rPr>
          <w:bCs/>
        </w:rPr>
        <w:t>,</w:t>
      </w:r>
      <w:r w:rsidR="00C92258">
        <w:rPr>
          <w:bCs/>
        </w:rPr>
        <w:t xml:space="preserve"> or </w:t>
      </w:r>
      <w:r>
        <w:rPr>
          <w:bCs/>
        </w:rPr>
        <w:t xml:space="preserve">whether they look at each abstraction </w:t>
      </w:r>
      <w:r w:rsidR="00C92258">
        <w:rPr>
          <w:bCs/>
        </w:rPr>
        <w:t>individually on its own merits.</w:t>
      </w: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 xml:space="preserve">In response, Richard Fyfe confirmed that </w:t>
      </w:r>
      <w:r w:rsidR="004967D6">
        <w:rPr>
          <w:bCs/>
        </w:rPr>
        <w:t>SEPA consider all other abstractions as part of the licensing considerations.</w:t>
      </w: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Q</w:t>
      </w:r>
      <w:r>
        <w:rPr>
          <w:bCs/>
        </w:rPr>
        <w:tab/>
        <w:t>In follow</w:t>
      </w:r>
      <w:r w:rsidR="004967D6">
        <w:rPr>
          <w:bCs/>
        </w:rPr>
        <w:t>-</w:t>
      </w:r>
      <w:r>
        <w:rPr>
          <w:bCs/>
        </w:rPr>
        <w:t xml:space="preserve">up, Angus Gordon Lennox also enquired whether there was a limit on abstraction </w:t>
      </w:r>
      <w:r w:rsidR="004E0800">
        <w:rPr>
          <w:bCs/>
        </w:rPr>
        <w:t xml:space="preserve">in the catchment </w:t>
      </w:r>
      <w:r>
        <w:rPr>
          <w:bCs/>
        </w:rPr>
        <w:t>that SEPA were working to and were they close to that limit.</w:t>
      </w: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C92258" w:rsidRDefault="00C92258"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In response, Richard Fyfe advised that this was a difficult question to answer but there was an overall requirement on larger extractors such as Liberty and SS</w:t>
      </w:r>
      <w:r w:rsidR="004967D6">
        <w:rPr>
          <w:bCs/>
        </w:rPr>
        <w:t>E to maintain compensation flows, even when they were not diverting water.</w:t>
      </w:r>
      <w:r>
        <w:rPr>
          <w:bCs/>
        </w:rPr>
        <w:t xml:space="preserve">  In times of low flow</w:t>
      </w:r>
      <w:r w:rsidR="004967D6">
        <w:rPr>
          <w:bCs/>
        </w:rPr>
        <w:t>, that might mean</w:t>
      </w:r>
      <w:r>
        <w:rPr>
          <w:bCs/>
        </w:rPr>
        <w:t xml:space="preserve"> releas</w:t>
      </w:r>
      <w:r w:rsidR="004967D6">
        <w:rPr>
          <w:bCs/>
        </w:rPr>
        <w:t>ing</w:t>
      </w:r>
      <w:r>
        <w:rPr>
          <w:bCs/>
        </w:rPr>
        <w:t xml:space="preserve"> all </w:t>
      </w:r>
      <w:r w:rsidR="004967D6">
        <w:rPr>
          <w:bCs/>
        </w:rPr>
        <w:t xml:space="preserve">the water </w:t>
      </w:r>
      <w:r>
        <w:rPr>
          <w:bCs/>
        </w:rPr>
        <w:t>available</w:t>
      </w:r>
      <w:r w:rsidR="004967D6">
        <w:rPr>
          <w:bCs/>
        </w:rPr>
        <w:t>,</w:t>
      </w:r>
      <w:r>
        <w:rPr>
          <w:bCs/>
        </w:rPr>
        <w:t xml:space="preserve"> but it was suggested by Angus Gordon Lennox that abstraction should stop well before that point was reached</w:t>
      </w:r>
      <w:r w:rsidR="004967D6">
        <w:rPr>
          <w:bCs/>
        </w:rPr>
        <w:t xml:space="preserve">, so </w:t>
      </w:r>
      <w:r w:rsidR="0065669F">
        <w:rPr>
          <w:bCs/>
        </w:rPr>
        <w:t>that more</w:t>
      </w:r>
      <w:r w:rsidR="004967D6">
        <w:rPr>
          <w:bCs/>
        </w:rPr>
        <w:t xml:space="preserve"> could</w:t>
      </w:r>
      <w:r w:rsidR="00DF4912">
        <w:rPr>
          <w:bCs/>
        </w:rPr>
        <w:t xml:space="preserve"> be retained.</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Q</w:t>
      </w:r>
      <w:r>
        <w:rPr>
          <w:bCs/>
        </w:rPr>
        <w:tab/>
        <w:t>Pet</w:t>
      </w:r>
      <w:r w:rsidR="004E0800">
        <w:rPr>
          <w:bCs/>
        </w:rPr>
        <w:t xml:space="preserve">er Graham enquired whether the </w:t>
      </w:r>
      <w:r>
        <w:rPr>
          <w:bCs/>
        </w:rPr>
        <w:t xml:space="preserve">cumulative effect was a concern for the report as relatively small drops in flow would eventually total a significant amount.  </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b/>
        <w:t>A</w:t>
      </w:r>
      <w:r>
        <w:rPr>
          <w:bCs/>
        </w:rPr>
        <w:tab/>
        <w:t>Dr McDougall agreed that the issue was going to be important</w:t>
      </w:r>
      <w:r w:rsidR="004967D6">
        <w:rPr>
          <w:bCs/>
        </w:rPr>
        <w:t>,</w:t>
      </w:r>
      <w:r>
        <w:rPr>
          <w:bCs/>
        </w:rPr>
        <w:t xml:space="preserve"> as was the seasonality of rainfall.</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b/>
        <w:t>Q</w:t>
      </w:r>
      <w:r>
        <w:rPr>
          <w:bCs/>
        </w:rPr>
        <w:tab/>
        <w:t>Angus Gordon Lennox enquired whether the Licences were adapted to future changes.</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lastRenderedPageBreak/>
        <w:t>A</w:t>
      </w:r>
      <w:r>
        <w:rPr>
          <w:bCs/>
        </w:rPr>
        <w:tab/>
        <w:t xml:space="preserve">Richard Fyfe confirmed that SEPA do have powers to review </w:t>
      </w:r>
      <w:r w:rsidR="004967D6">
        <w:rPr>
          <w:bCs/>
        </w:rPr>
        <w:t xml:space="preserve">CAR </w:t>
      </w:r>
      <w:r>
        <w:rPr>
          <w:bCs/>
        </w:rPr>
        <w:t>Licence</w:t>
      </w:r>
      <w:r w:rsidR="004967D6">
        <w:rPr>
          <w:bCs/>
        </w:rPr>
        <w:t>s</w:t>
      </w:r>
      <w:r>
        <w:rPr>
          <w:bCs/>
        </w:rPr>
        <w:t xml:space="preserve"> at any time.</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Q</w:t>
      </w:r>
      <w:r>
        <w:rPr>
          <w:bCs/>
        </w:rPr>
        <w:tab/>
        <w:t xml:space="preserve">William Mountain enquired whether </w:t>
      </w:r>
      <w:r w:rsidR="004E0800">
        <w:rPr>
          <w:bCs/>
        </w:rPr>
        <w:t xml:space="preserve">that </w:t>
      </w:r>
      <w:r>
        <w:rPr>
          <w:bCs/>
        </w:rPr>
        <w:t>power had been used and whether SEPA had the resource to do so.</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In response</w:t>
      </w:r>
      <w:r w:rsidR="004967D6">
        <w:rPr>
          <w:bCs/>
        </w:rPr>
        <w:t>,</w:t>
      </w:r>
      <w:r>
        <w:rPr>
          <w:bCs/>
        </w:rPr>
        <w:t xml:space="preserve"> Richard Fyfe did confirm that they did </w:t>
      </w:r>
      <w:r w:rsidR="004967D6">
        <w:rPr>
          <w:bCs/>
        </w:rPr>
        <w:t xml:space="preserve">indeed </w:t>
      </w:r>
      <w:r>
        <w:rPr>
          <w:bCs/>
        </w:rPr>
        <w:t>have the power and had spent a lot of effort and time increasing data collection</w:t>
      </w:r>
      <w:r w:rsidR="004967D6">
        <w:rPr>
          <w:bCs/>
        </w:rPr>
        <w:t>,</w:t>
      </w:r>
      <w:r>
        <w:rPr>
          <w:bCs/>
        </w:rPr>
        <w:t xml:space="preserve"> insisting that abstractors provide accurate data and </w:t>
      </w:r>
      <w:r w:rsidR="004967D6">
        <w:rPr>
          <w:bCs/>
        </w:rPr>
        <w:t xml:space="preserve">he confirmed that </w:t>
      </w:r>
      <w:r>
        <w:rPr>
          <w:bCs/>
        </w:rPr>
        <w:t xml:space="preserve">Licences were enforced.  He </w:t>
      </w:r>
      <w:r w:rsidR="004967D6">
        <w:rPr>
          <w:bCs/>
        </w:rPr>
        <w:t xml:space="preserve">also </w:t>
      </w:r>
      <w:r>
        <w:rPr>
          <w:bCs/>
        </w:rPr>
        <w:t>confirmed that historically there had been patchy information</w:t>
      </w:r>
      <w:r w:rsidR="004967D6">
        <w:rPr>
          <w:bCs/>
        </w:rPr>
        <w:t>,</w:t>
      </w:r>
      <w:r>
        <w:rPr>
          <w:bCs/>
        </w:rPr>
        <w:t xml:space="preserve"> </w:t>
      </w:r>
      <w:r w:rsidR="004E0800">
        <w:rPr>
          <w:bCs/>
        </w:rPr>
        <w:t xml:space="preserve">but </w:t>
      </w:r>
      <w:r>
        <w:rPr>
          <w:bCs/>
        </w:rPr>
        <w:t xml:space="preserve">now there was much more available and he was happy to share this with Envirocentre. </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 xml:space="preserve">In response </w:t>
      </w:r>
      <w:r w:rsidR="004E0800">
        <w:rPr>
          <w:bCs/>
        </w:rPr>
        <w:t xml:space="preserve">to </w:t>
      </w:r>
      <w:r>
        <w:rPr>
          <w:bCs/>
        </w:rPr>
        <w:t>enquiry</w:t>
      </w:r>
      <w:r w:rsidR="004967D6">
        <w:rPr>
          <w:bCs/>
        </w:rPr>
        <w:t>,</w:t>
      </w:r>
      <w:r>
        <w:rPr>
          <w:bCs/>
        </w:rPr>
        <w:t xml:space="preserve"> Richard Fyfe advised that they were focusing on ensuring that enough data was available to confirm whether the Q95 indicator had changed.</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b/>
      </w:r>
      <w:r>
        <w:rPr>
          <w:bCs/>
        </w:rPr>
        <w:tab/>
        <w:t>Dr McDougall also noted that the Spey had a good network of gauging stations</w:t>
      </w:r>
      <w:r w:rsidR="004967D6">
        <w:rPr>
          <w:bCs/>
        </w:rPr>
        <w:t>,</w:t>
      </w:r>
      <w:r>
        <w:rPr>
          <w:bCs/>
        </w:rPr>
        <w:t xml:space="preserve"> </w:t>
      </w:r>
      <w:r w:rsidR="004967D6">
        <w:rPr>
          <w:bCs/>
        </w:rPr>
        <w:t xml:space="preserve">although these were monitoring </w:t>
      </w:r>
      <w:r>
        <w:rPr>
          <w:bCs/>
        </w:rPr>
        <w:t xml:space="preserve">flows </w:t>
      </w:r>
      <w:r w:rsidR="004967D6">
        <w:rPr>
          <w:bCs/>
        </w:rPr>
        <w:t>that had already been modified.</w:t>
      </w:r>
      <w:r>
        <w:rPr>
          <w:bCs/>
        </w:rPr>
        <w:t xml:space="preserve"> </w:t>
      </w:r>
      <w:r w:rsidR="004967D6">
        <w:rPr>
          <w:bCs/>
        </w:rPr>
        <w:t>T</w:t>
      </w:r>
      <w:r>
        <w:rPr>
          <w:bCs/>
        </w:rPr>
        <w:t xml:space="preserve">here may require to be some work in </w:t>
      </w:r>
      <w:r w:rsidR="004E0800">
        <w:rPr>
          <w:bCs/>
        </w:rPr>
        <w:t>equating</w:t>
      </w:r>
      <w:r>
        <w:rPr>
          <w:bCs/>
        </w:rPr>
        <w:t xml:space="preserve"> “level” with “flow” which would need specific gauging.</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Q</w:t>
      </w:r>
      <w:r>
        <w:rPr>
          <w:bCs/>
        </w:rPr>
        <w:tab/>
        <w:t xml:space="preserve">Brian Shaw asked Dr McDougall whether climate change would </w:t>
      </w:r>
      <w:r w:rsidR="004E0800">
        <w:rPr>
          <w:bCs/>
        </w:rPr>
        <w:t xml:space="preserve">be </w:t>
      </w:r>
      <w:r>
        <w:rPr>
          <w:bCs/>
        </w:rPr>
        <w:t xml:space="preserve">likely </w:t>
      </w:r>
      <w:r w:rsidR="004E0800">
        <w:rPr>
          <w:bCs/>
        </w:rPr>
        <w:t xml:space="preserve">to </w:t>
      </w:r>
      <w:r>
        <w:rPr>
          <w:bCs/>
        </w:rPr>
        <w:t xml:space="preserve">have an effect on the ecology of fish and </w:t>
      </w:r>
      <w:r w:rsidR="004967D6">
        <w:rPr>
          <w:bCs/>
        </w:rPr>
        <w:t>whether</w:t>
      </w:r>
      <w:r>
        <w:rPr>
          <w:bCs/>
        </w:rPr>
        <w:t xml:space="preserve"> this </w:t>
      </w:r>
      <w:r w:rsidR="004967D6">
        <w:rPr>
          <w:bCs/>
        </w:rPr>
        <w:t xml:space="preserve">would </w:t>
      </w:r>
      <w:r>
        <w:rPr>
          <w:bCs/>
        </w:rPr>
        <w:t>be covered in the report.</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Dr McDougall indicated that for them to do that there would require to be a look at temperature and this had varied over the years</w:t>
      </w:r>
      <w:r w:rsidR="004967D6">
        <w:rPr>
          <w:bCs/>
        </w:rPr>
        <w:t xml:space="preserve">. It was </w:t>
      </w:r>
      <w:r>
        <w:rPr>
          <w:bCs/>
        </w:rPr>
        <w:t xml:space="preserve">therefore unlikely </w:t>
      </w:r>
      <w:r w:rsidR="004E0800">
        <w:rPr>
          <w:bCs/>
        </w:rPr>
        <w:t xml:space="preserve">the report would </w:t>
      </w:r>
      <w:r>
        <w:rPr>
          <w:bCs/>
        </w:rPr>
        <w:t xml:space="preserve">express an opinion about fish ecology and it would </w:t>
      </w:r>
      <w:r w:rsidR="004967D6">
        <w:rPr>
          <w:bCs/>
        </w:rPr>
        <w:t xml:space="preserve">be </w:t>
      </w:r>
      <w:r>
        <w:rPr>
          <w:bCs/>
        </w:rPr>
        <w:t xml:space="preserve">more up to the Spey Biologist to interpret.  He did acknowledge that temperature change would have an effect on fish and Brian Shaw made the point that regulators would need to look at temperature change, snow loss </w:t>
      </w:r>
      <w:r w:rsidR="0065669F">
        <w:rPr>
          <w:bCs/>
        </w:rPr>
        <w:t>etc.</w:t>
      </w:r>
      <w:r>
        <w:rPr>
          <w:bCs/>
        </w:rPr>
        <w:t xml:space="preserve"> and the effect of abstraction together.</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Q</w:t>
      </w:r>
      <w:r>
        <w:rPr>
          <w:bCs/>
        </w:rPr>
        <w:tab/>
        <w:t>Angus Gordon Lennox sough</w:t>
      </w:r>
      <w:r w:rsidR="004967D6">
        <w:rPr>
          <w:bCs/>
        </w:rPr>
        <w:t>t</w:t>
      </w:r>
      <w:r>
        <w:rPr>
          <w:bCs/>
        </w:rPr>
        <w:t xml:space="preserve"> reassurance from SEPA that they do take the effect on fish into account in granting licence</w:t>
      </w:r>
      <w:r w:rsidR="00C73896">
        <w:rPr>
          <w:bCs/>
        </w:rPr>
        <w:t>s</w:t>
      </w:r>
      <w:r>
        <w:rPr>
          <w:bCs/>
        </w:rPr>
        <w:t xml:space="preserve"> and that they clearly have the power to enforce abstraction </w:t>
      </w:r>
      <w:r w:rsidR="004E0800">
        <w:rPr>
          <w:bCs/>
        </w:rPr>
        <w:t xml:space="preserve">licences </w:t>
      </w:r>
      <w:r>
        <w:rPr>
          <w:bCs/>
        </w:rPr>
        <w:t xml:space="preserve">if there </w:t>
      </w:r>
      <w:r w:rsidR="004E0800">
        <w:rPr>
          <w:bCs/>
        </w:rPr>
        <w:t xml:space="preserve">was proven </w:t>
      </w:r>
      <w:r w:rsidR="004967D6">
        <w:rPr>
          <w:bCs/>
        </w:rPr>
        <w:t xml:space="preserve">to be a </w:t>
      </w:r>
      <w:r>
        <w:rPr>
          <w:bCs/>
        </w:rPr>
        <w:t xml:space="preserve">negative effect on salmon.   </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 xml:space="preserve">Richard Fyfe confirmed that this was looked at and there were powers </w:t>
      </w:r>
      <w:r w:rsidR="004967D6">
        <w:rPr>
          <w:bCs/>
        </w:rPr>
        <w:t>which</w:t>
      </w:r>
      <w:r>
        <w:rPr>
          <w:bCs/>
        </w:rPr>
        <w:t xml:space="preserve"> would be enforced if evidence was available.  It was also recognised there would be a number of land use issues to be taken into consideration in the future. </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Q</w:t>
      </w:r>
      <w:r>
        <w:rPr>
          <w:bCs/>
        </w:rPr>
        <w:tab/>
      </w:r>
      <w:r w:rsidR="004E0800">
        <w:rPr>
          <w:bCs/>
        </w:rPr>
        <w:t xml:space="preserve">Angus Gordon Lennox </w:t>
      </w:r>
      <w:r>
        <w:rPr>
          <w:bCs/>
        </w:rPr>
        <w:t xml:space="preserve">asked whether it was possible to monitor the water table i.e. in the surrounding Dipple Well fields.  </w:t>
      </w:r>
    </w:p>
    <w:p w:rsidR="00DF4912"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p>
    <w:p w:rsidR="00DF4912" w:rsidRPr="00C92258" w:rsidRDefault="00DF4912" w:rsidP="00C92258">
      <w:pPr>
        <w:pStyle w:val="BodyTextIndent"/>
        <w:tabs>
          <w:tab w:val="left" w:pos="720"/>
          <w:tab w:val="left" w:pos="1440"/>
          <w:tab w:val="left" w:pos="2160"/>
          <w:tab w:val="left" w:pos="2880"/>
          <w:tab w:val="left" w:pos="3600"/>
          <w:tab w:val="left" w:pos="4320"/>
          <w:tab w:val="left" w:pos="5696"/>
        </w:tabs>
        <w:ind w:left="1440" w:hanging="731"/>
        <w:rPr>
          <w:bCs/>
        </w:rPr>
      </w:pPr>
      <w:r>
        <w:rPr>
          <w:bCs/>
        </w:rPr>
        <w:t>A</w:t>
      </w:r>
      <w:r>
        <w:rPr>
          <w:bCs/>
        </w:rPr>
        <w:tab/>
        <w:t>Dr McDougall though</w:t>
      </w:r>
      <w:r w:rsidR="00C73896">
        <w:rPr>
          <w:bCs/>
        </w:rPr>
        <w:t>t</w:t>
      </w:r>
      <w:r>
        <w:rPr>
          <w:bCs/>
        </w:rPr>
        <w:t xml:space="preserve"> that would be possible and the Board felt that pressure should be brought to bear on SEPA and in turn Scottish Water to maintain Well Field equipment</w:t>
      </w:r>
      <w:r w:rsidR="004967D6">
        <w:rPr>
          <w:bCs/>
        </w:rPr>
        <w:t>,</w:t>
      </w:r>
      <w:r>
        <w:rPr>
          <w:bCs/>
        </w:rPr>
        <w:t xml:space="preserve"> rather than use emergency piping.  The feeling of the Board was that Scottish Water needed to be pressed much harder to comply.  </w:t>
      </w:r>
    </w:p>
    <w:p w:rsidR="00C92258" w:rsidRDefault="00C92258" w:rsidP="004B5C94">
      <w:pPr>
        <w:pStyle w:val="BodyTextIndent"/>
        <w:tabs>
          <w:tab w:val="left" w:pos="720"/>
          <w:tab w:val="left" w:pos="1440"/>
          <w:tab w:val="left" w:pos="2160"/>
          <w:tab w:val="left" w:pos="2880"/>
          <w:tab w:val="left" w:pos="3600"/>
          <w:tab w:val="left" w:pos="4320"/>
          <w:tab w:val="left" w:pos="5696"/>
        </w:tabs>
        <w:ind w:left="709"/>
        <w:rPr>
          <w:b/>
          <w:bCs/>
        </w:rPr>
      </w:pPr>
    </w:p>
    <w:p w:rsidR="00F146F6" w:rsidRDefault="00F146F6" w:rsidP="004B5C94">
      <w:pPr>
        <w:pStyle w:val="BodyTextIndent"/>
        <w:tabs>
          <w:tab w:val="left" w:pos="720"/>
          <w:tab w:val="left" w:pos="1440"/>
          <w:tab w:val="left" w:pos="2160"/>
          <w:tab w:val="left" w:pos="2880"/>
          <w:tab w:val="left" w:pos="3600"/>
          <w:tab w:val="left" w:pos="4320"/>
          <w:tab w:val="left" w:pos="5696"/>
        </w:tabs>
        <w:ind w:left="709"/>
        <w:rPr>
          <w:b/>
          <w:bCs/>
        </w:rPr>
      </w:pPr>
    </w:p>
    <w:p w:rsidR="004B5C94" w:rsidRPr="00304349" w:rsidRDefault="004B5C94" w:rsidP="00432C53">
      <w:pPr>
        <w:pStyle w:val="BodyTextIndent"/>
        <w:tabs>
          <w:tab w:val="left" w:pos="720"/>
          <w:tab w:val="left" w:pos="1440"/>
          <w:tab w:val="left" w:pos="2160"/>
          <w:tab w:val="left" w:pos="2880"/>
          <w:tab w:val="left" w:pos="3600"/>
          <w:tab w:val="left" w:pos="4320"/>
          <w:tab w:val="left" w:pos="5696"/>
        </w:tabs>
        <w:ind w:left="0"/>
        <w:rPr>
          <w:b/>
          <w:bCs/>
        </w:rPr>
      </w:pPr>
    </w:p>
    <w:p w:rsidR="00432C53" w:rsidRPr="00304349" w:rsidRDefault="00432C53" w:rsidP="00444291">
      <w:pPr>
        <w:pStyle w:val="BodyTextIndent"/>
        <w:tabs>
          <w:tab w:val="left" w:pos="720"/>
          <w:tab w:val="left" w:pos="1440"/>
          <w:tab w:val="left" w:pos="2160"/>
          <w:tab w:val="left" w:pos="2880"/>
          <w:tab w:val="left" w:pos="3600"/>
          <w:tab w:val="left" w:pos="4320"/>
          <w:tab w:val="left" w:pos="5696"/>
        </w:tabs>
        <w:ind w:left="709" w:hanging="709"/>
        <w:rPr>
          <w:b/>
          <w:bCs/>
        </w:rPr>
      </w:pPr>
      <w:r w:rsidRPr="00304349">
        <w:rPr>
          <w:b/>
          <w:bCs/>
        </w:rPr>
        <w:lastRenderedPageBreak/>
        <w:t>3.</w:t>
      </w:r>
      <w:r w:rsidRPr="00304349">
        <w:rPr>
          <w:b/>
          <w:bCs/>
        </w:rPr>
        <w:tab/>
      </w:r>
      <w:r w:rsidR="00DF4912">
        <w:rPr>
          <w:b/>
          <w:bCs/>
        </w:rPr>
        <w:t>MINUTES OF OPEN MEETING HELD ON 17</w:t>
      </w:r>
      <w:r w:rsidR="00DF4912" w:rsidRPr="00DF4912">
        <w:rPr>
          <w:b/>
          <w:bCs/>
          <w:vertAlign w:val="superscript"/>
        </w:rPr>
        <w:t>TH</w:t>
      </w:r>
      <w:r w:rsidR="00DF4912">
        <w:rPr>
          <w:b/>
          <w:bCs/>
        </w:rPr>
        <w:t xml:space="preserve"> MAY, 2019</w:t>
      </w:r>
      <w:r w:rsidR="00A06F7F">
        <w:rPr>
          <w:b/>
          <w:bCs/>
        </w:rPr>
        <w:t xml:space="preserve"> </w:t>
      </w:r>
    </w:p>
    <w:p w:rsidR="00B542AD" w:rsidRDefault="00B542AD" w:rsidP="0013342D">
      <w:pPr>
        <w:pStyle w:val="BodyTextIndent"/>
        <w:tabs>
          <w:tab w:val="left" w:pos="709"/>
          <w:tab w:val="left" w:pos="2160"/>
          <w:tab w:val="left" w:pos="2880"/>
          <w:tab w:val="left" w:pos="3600"/>
          <w:tab w:val="left" w:pos="4320"/>
          <w:tab w:val="left" w:pos="5696"/>
        </w:tabs>
        <w:ind w:left="0"/>
        <w:rPr>
          <w:bCs/>
        </w:rPr>
      </w:pPr>
    </w:p>
    <w:p w:rsidR="008B7835" w:rsidRDefault="00A06F7F" w:rsidP="00DF4912">
      <w:pPr>
        <w:pStyle w:val="BodyTextIndent"/>
        <w:tabs>
          <w:tab w:val="left" w:pos="709"/>
          <w:tab w:val="left" w:pos="2160"/>
          <w:tab w:val="left" w:pos="2880"/>
          <w:tab w:val="left" w:pos="3600"/>
          <w:tab w:val="left" w:pos="4320"/>
          <w:tab w:val="left" w:pos="5696"/>
        </w:tabs>
        <w:ind w:left="709"/>
        <w:rPr>
          <w:bCs/>
        </w:rPr>
      </w:pPr>
      <w:r>
        <w:rPr>
          <w:bCs/>
        </w:rPr>
        <w:t xml:space="preserve">There were </w:t>
      </w:r>
      <w:r w:rsidR="00DF4912">
        <w:rPr>
          <w:bCs/>
        </w:rPr>
        <w:t xml:space="preserve">some small issues to adjust and the Minute was then proposed by Angus Gordon Lennox and seconded by William Mountain. </w:t>
      </w:r>
    </w:p>
    <w:p w:rsidR="0064510A" w:rsidRDefault="0064510A" w:rsidP="0064510A">
      <w:pPr>
        <w:pStyle w:val="BodyTextIndent"/>
        <w:tabs>
          <w:tab w:val="left" w:pos="1560"/>
          <w:tab w:val="left" w:pos="2268"/>
          <w:tab w:val="left" w:pos="3600"/>
          <w:tab w:val="left" w:pos="4320"/>
          <w:tab w:val="left" w:pos="5696"/>
        </w:tabs>
        <w:ind w:left="709"/>
        <w:rPr>
          <w:bCs/>
        </w:rPr>
      </w:pPr>
    </w:p>
    <w:p w:rsidR="00B555B2" w:rsidRDefault="000661C5" w:rsidP="00084207">
      <w:pPr>
        <w:pStyle w:val="BodyTextIndent"/>
        <w:tabs>
          <w:tab w:val="left" w:pos="2160"/>
          <w:tab w:val="left" w:pos="2880"/>
          <w:tab w:val="left" w:pos="3600"/>
          <w:tab w:val="left" w:pos="4320"/>
          <w:tab w:val="left" w:pos="5696"/>
        </w:tabs>
        <w:ind w:left="0"/>
        <w:rPr>
          <w:b/>
          <w:bCs/>
        </w:rPr>
      </w:pPr>
      <w:r w:rsidRPr="00084207">
        <w:rPr>
          <w:b/>
          <w:bCs/>
        </w:rPr>
        <w:t>4</w:t>
      </w:r>
      <w:r w:rsidR="00084207">
        <w:rPr>
          <w:b/>
          <w:bCs/>
        </w:rPr>
        <w:t xml:space="preserve">.        </w:t>
      </w:r>
      <w:r w:rsidR="00DF4912">
        <w:rPr>
          <w:b/>
          <w:bCs/>
        </w:rPr>
        <w:t>ACTIONS POINTS AND MATTERS ARISING</w:t>
      </w:r>
    </w:p>
    <w:p w:rsidR="00DF4912" w:rsidRDefault="00DF4912" w:rsidP="00084207">
      <w:pPr>
        <w:pStyle w:val="BodyTextIndent"/>
        <w:tabs>
          <w:tab w:val="left" w:pos="2160"/>
          <w:tab w:val="left" w:pos="2880"/>
          <w:tab w:val="left" w:pos="3600"/>
          <w:tab w:val="left" w:pos="4320"/>
          <w:tab w:val="left" w:pos="5696"/>
        </w:tabs>
        <w:ind w:left="0"/>
        <w:rPr>
          <w:b/>
          <w:bCs/>
        </w:rPr>
      </w:pPr>
    </w:p>
    <w:p w:rsidR="00DF4912" w:rsidRDefault="00DF4912" w:rsidP="00F146F6">
      <w:pPr>
        <w:pStyle w:val="BodyTextIndent"/>
        <w:tabs>
          <w:tab w:val="left" w:pos="0"/>
        </w:tabs>
        <w:ind w:left="705"/>
        <w:rPr>
          <w:bCs/>
        </w:rPr>
      </w:pPr>
      <w:r>
        <w:rPr>
          <w:b/>
          <w:bCs/>
        </w:rPr>
        <w:tab/>
      </w:r>
      <w:r>
        <w:rPr>
          <w:bCs/>
        </w:rPr>
        <w:t>At page 2.2.2 in the previous Minute</w:t>
      </w:r>
      <w:r w:rsidR="00F146F6">
        <w:rPr>
          <w:bCs/>
        </w:rPr>
        <w:t>,</w:t>
      </w:r>
      <w:r>
        <w:rPr>
          <w:bCs/>
        </w:rPr>
        <w:t xml:space="preserve"> the planning matter required to be confirmed.</w:t>
      </w:r>
      <w:r w:rsidR="00F146F6">
        <w:rPr>
          <w:bCs/>
        </w:rPr>
        <w:t xml:space="preserve"> In response, Richard Fyfe confirmed that methods of abstraction were a planning matter.</w:t>
      </w:r>
    </w:p>
    <w:p w:rsidR="00DF4912" w:rsidRDefault="00DF4912" w:rsidP="00DF4912">
      <w:pPr>
        <w:pStyle w:val="BodyTextIndent"/>
        <w:tabs>
          <w:tab w:val="left" w:pos="0"/>
        </w:tabs>
        <w:ind w:left="0"/>
        <w:rPr>
          <w:bCs/>
        </w:rPr>
      </w:pPr>
    </w:p>
    <w:p w:rsidR="00DF4912" w:rsidRDefault="00DF4912" w:rsidP="00DF4912">
      <w:pPr>
        <w:pStyle w:val="BodyTextIndent"/>
        <w:tabs>
          <w:tab w:val="left" w:pos="0"/>
        </w:tabs>
        <w:ind w:left="705"/>
        <w:rPr>
          <w:bCs/>
        </w:rPr>
      </w:pPr>
      <w:r>
        <w:rPr>
          <w:bCs/>
        </w:rPr>
        <w:tab/>
        <w:t xml:space="preserve">At page 6 William Mountain asked whether the </w:t>
      </w:r>
      <w:r w:rsidR="00F146F6">
        <w:rPr>
          <w:bCs/>
        </w:rPr>
        <w:t>Twelve Pressures</w:t>
      </w:r>
      <w:r>
        <w:rPr>
          <w:bCs/>
        </w:rPr>
        <w:t xml:space="preserve"> matter had advanced and the Director confirmed that he had approached Simon Dryden</w:t>
      </w:r>
      <w:r w:rsidR="00F146F6">
        <w:rPr>
          <w:bCs/>
        </w:rPr>
        <w:t>,</w:t>
      </w:r>
      <w:r>
        <w:rPr>
          <w:bCs/>
        </w:rPr>
        <w:t xml:space="preserve"> but he had now moved on from the Scottish Government. </w:t>
      </w:r>
      <w:r w:rsidR="00F146F6">
        <w:rPr>
          <w:bCs/>
        </w:rPr>
        <w:t>His understanding, though, was that it had progressed.</w:t>
      </w:r>
    </w:p>
    <w:p w:rsidR="00DF4912" w:rsidRDefault="00DF4912" w:rsidP="00DF4912">
      <w:pPr>
        <w:pStyle w:val="BodyTextIndent"/>
        <w:tabs>
          <w:tab w:val="left" w:pos="0"/>
        </w:tabs>
        <w:ind w:left="705"/>
        <w:rPr>
          <w:bCs/>
        </w:rPr>
      </w:pPr>
    </w:p>
    <w:p w:rsidR="00DF4912" w:rsidRDefault="00DF4912" w:rsidP="00DF4912">
      <w:pPr>
        <w:pStyle w:val="BodyTextIndent"/>
        <w:tabs>
          <w:tab w:val="left" w:pos="0"/>
        </w:tabs>
        <w:ind w:left="705"/>
        <w:rPr>
          <w:bCs/>
        </w:rPr>
      </w:pPr>
      <w:r>
        <w:rPr>
          <w:bCs/>
        </w:rPr>
        <w:t>Action point 8 – the Chairman confirmed</w:t>
      </w:r>
      <w:r w:rsidR="00F146F6">
        <w:rPr>
          <w:bCs/>
        </w:rPr>
        <w:t xml:space="preserve"> that he had me</w:t>
      </w:r>
      <w:r>
        <w:rPr>
          <w:bCs/>
        </w:rPr>
        <w:t>t with the Tweed but noted they had their own tagging project</w:t>
      </w:r>
      <w:r w:rsidR="00F146F6">
        <w:rPr>
          <w:bCs/>
        </w:rPr>
        <w:t>, which was independent of the Spey’s</w:t>
      </w:r>
      <w:r>
        <w:rPr>
          <w:bCs/>
        </w:rPr>
        <w:t>.  It was felt</w:t>
      </w:r>
      <w:r w:rsidR="00F146F6">
        <w:rPr>
          <w:bCs/>
        </w:rPr>
        <w:t>,</w:t>
      </w:r>
      <w:r>
        <w:rPr>
          <w:bCs/>
        </w:rPr>
        <w:t xml:space="preserve"> however</w:t>
      </w:r>
      <w:r w:rsidR="00F146F6">
        <w:rPr>
          <w:bCs/>
        </w:rPr>
        <w:t>,</w:t>
      </w:r>
      <w:r>
        <w:rPr>
          <w:bCs/>
        </w:rPr>
        <w:t xml:space="preserve"> that continued dialog</w:t>
      </w:r>
      <w:r w:rsidR="00C73896">
        <w:rPr>
          <w:bCs/>
        </w:rPr>
        <w:t>ue</w:t>
      </w:r>
      <w:r>
        <w:rPr>
          <w:bCs/>
        </w:rPr>
        <w:t xml:space="preserve"> with the Tweed would be an advantage.</w:t>
      </w:r>
    </w:p>
    <w:p w:rsidR="00DF4912" w:rsidRDefault="00DF4912" w:rsidP="00DF4912">
      <w:pPr>
        <w:pStyle w:val="BodyTextIndent"/>
        <w:tabs>
          <w:tab w:val="left" w:pos="0"/>
        </w:tabs>
        <w:ind w:left="705"/>
        <w:rPr>
          <w:bCs/>
        </w:rPr>
      </w:pPr>
    </w:p>
    <w:p w:rsidR="00B555B2" w:rsidRDefault="00DF4912" w:rsidP="00DF4912">
      <w:pPr>
        <w:pStyle w:val="BodyTextIndent"/>
        <w:tabs>
          <w:tab w:val="left" w:pos="0"/>
        </w:tabs>
        <w:ind w:left="705"/>
        <w:rPr>
          <w:bCs/>
        </w:rPr>
      </w:pPr>
      <w:r>
        <w:rPr>
          <w:bCs/>
        </w:rPr>
        <w:t>Otherwise the Director confirmed that all action poin</w:t>
      </w:r>
      <w:r w:rsidR="004E0800">
        <w:rPr>
          <w:bCs/>
        </w:rPr>
        <w:t>ts had been either dealt with o</w:t>
      </w:r>
      <w:r>
        <w:rPr>
          <w:bCs/>
        </w:rPr>
        <w:t xml:space="preserve">r would remain on the action plan. </w:t>
      </w:r>
    </w:p>
    <w:p w:rsidR="00C42E29" w:rsidRDefault="00D11C38" w:rsidP="00C42E29">
      <w:pPr>
        <w:pStyle w:val="BodyTextIndent"/>
        <w:tabs>
          <w:tab w:val="left" w:pos="-142"/>
          <w:tab w:val="left" w:pos="284"/>
          <w:tab w:val="left" w:pos="426"/>
        </w:tabs>
        <w:ind w:left="2880" w:hanging="720"/>
        <w:rPr>
          <w:bCs/>
        </w:rPr>
      </w:pPr>
      <w:r>
        <w:rPr>
          <w:bCs/>
        </w:rPr>
        <w:tab/>
        <w:t xml:space="preserve">  </w:t>
      </w:r>
    </w:p>
    <w:p w:rsidR="00DC3E1C" w:rsidRDefault="00B269A7" w:rsidP="006C464E">
      <w:pPr>
        <w:pStyle w:val="BodyTextIndent"/>
        <w:tabs>
          <w:tab w:val="left" w:pos="709"/>
          <w:tab w:val="left" w:pos="2160"/>
          <w:tab w:val="left" w:pos="2880"/>
          <w:tab w:val="left" w:pos="3600"/>
          <w:tab w:val="left" w:pos="4320"/>
          <w:tab w:val="left" w:pos="5696"/>
        </w:tabs>
        <w:ind w:left="705" w:hanging="705"/>
        <w:rPr>
          <w:bCs/>
        </w:rPr>
      </w:pPr>
      <w:r w:rsidRPr="00304349">
        <w:rPr>
          <w:b/>
          <w:bCs/>
        </w:rPr>
        <w:t>5</w:t>
      </w:r>
      <w:r w:rsidR="0013342D" w:rsidRPr="00304349">
        <w:rPr>
          <w:b/>
          <w:bCs/>
        </w:rPr>
        <w:t>.</w:t>
      </w:r>
      <w:r w:rsidR="0013342D" w:rsidRPr="00304349">
        <w:rPr>
          <w:b/>
          <w:bCs/>
        </w:rPr>
        <w:tab/>
      </w:r>
      <w:r w:rsidR="00DF4912">
        <w:rPr>
          <w:b/>
          <w:bCs/>
        </w:rPr>
        <w:t xml:space="preserve">DIRECTOR’S REPORT </w:t>
      </w:r>
      <w:r w:rsidR="00A31202">
        <w:rPr>
          <w:b/>
          <w:bCs/>
        </w:rPr>
        <w:t xml:space="preserve"> </w:t>
      </w:r>
    </w:p>
    <w:p w:rsidR="00DC3E1C" w:rsidRDefault="00DC3E1C" w:rsidP="00197B88">
      <w:pPr>
        <w:pStyle w:val="BodyTextIndent"/>
        <w:tabs>
          <w:tab w:val="left" w:pos="709"/>
          <w:tab w:val="left" w:pos="1418"/>
          <w:tab w:val="left" w:pos="2880"/>
          <w:tab w:val="left" w:pos="3600"/>
          <w:tab w:val="left" w:pos="4320"/>
          <w:tab w:val="left" w:pos="5696"/>
        </w:tabs>
        <w:ind w:left="0"/>
        <w:rPr>
          <w:bCs/>
        </w:rPr>
      </w:pPr>
    </w:p>
    <w:p w:rsidR="00DF4912" w:rsidRDefault="00A31202" w:rsidP="00DF4912">
      <w:pPr>
        <w:pStyle w:val="BodyTextIndent"/>
        <w:tabs>
          <w:tab w:val="left" w:pos="709"/>
          <w:tab w:val="left" w:pos="1418"/>
          <w:tab w:val="left" w:pos="2880"/>
          <w:tab w:val="left" w:pos="3600"/>
          <w:tab w:val="left" w:pos="4320"/>
          <w:tab w:val="left" w:pos="5696"/>
        </w:tabs>
        <w:ind w:left="705"/>
        <w:rPr>
          <w:bCs/>
        </w:rPr>
      </w:pPr>
      <w:r>
        <w:rPr>
          <w:bCs/>
        </w:rPr>
        <w:tab/>
      </w:r>
      <w:r w:rsidR="00DF4912">
        <w:rPr>
          <w:bCs/>
        </w:rPr>
        <w:t>The Director then presented his report and an extract would be attached</w:t>
      </w:r>
      <w:r w:rsidR="00F146F6">
        <w:rPr>
          <w:bCs/>
        </w:rPr>
        <w:t>,</w:t>
      </w:r>
      <w:r w:rsidR="00DF4912">
        <w:rPr>
          <w:bCs/>
        </w:rPr>
        <w:t xml:space="preserve"> but it would now </w:t>
      </w:r>
      <w:r w:rsidR="00F146F6">
        <w:rPr>
          <w:bCs/>
        </w:rPr>
        <w:t>reflect the Board’s four</w:t>
      </w:r>
      <w:r w:rsidR="00DF4912">
        <w:rPr>
          <w:bCs/>
        </w:rPr>
        <w:t xml:space="preserve"> main areas</w:t>
      </w:r>
      <w:r w:rsidR="00F146F6">
        <w:rPr>
          <w:bCs/>
        </w:rPr>
        <w:t xml:space="preserve"> of attention: conservation; protection, enhancement; and promotion of understanding.</w:t>
      </w:r>
    </w:p>
    <w:p w:rsidR="00DF4912" w:rsidRDefault="00DF4912" w:rsidP="00DF4912">
      <w:pPr>
        <w:pStyle w:val="BodyTextIndent"/>
        <w:tabs>
          <w:tab w:val="left" w:pos="709"/>
          <w:tab w:val="left" w:pos="1418"/>
          <w:tab w:val="left" w:pos="2880"/>
          <w:tab w:val="left" w:pos="3600"/>
          <w:tab w:val="left" w:pos="4320"/>
          <w:tab w:val="left" w:pos="5696"/>
        </w:tabs>
        <w:ind w:left="705"/>
        <w:rPr>
          <w:bCs/>
        </w:rPr>
      </w:pPr>
    </w:p>
    <w:p w:rsidR="00DF4912" w:rsidRDefault="00DF4912" w:rsidP="00DF4912">
      <w:pPr>
        <w:pStyle w:val="BodyTextIndent"/>
        <w:tabs>
          <w:tab w:val="left" w:pos="709"/>
          <w:tab w:val="left" w:pos="1418"/>
          <w:tab w:val="left" w:pos="2880"/>
          <w:tab w:val="left" w:pos="3600"/>
          <w:tab w:val="left" w:pos="4320"/>
          <w:tab w:val="left" w:pos="5696"/>
        </w:tabs>
        <w:ind w:left="705"/>
        <w:rPr>
          <w:bCs/>
        </w:rPr>
      </w:pPr>
      <w:r>
        <w:rPr>
          <w:bCs/>
        </w:rPr>
        <w:t>5.1</w:t>
      </w:r>
      <w:r>
        <w:rPr>
          <w:bCs/>
        </w:rPr>
        <w:tab/>
      </w:r>
      <w:r w:rsidRPr="004E0800">
        <w:rPr>
          <w:b/>
          <w:bCs/>
        </w:rPr>
        <w:t>Mission Statement</w:t>
      </w:r>
      <w:r>
        <w:rPr>
          <w:bCs/>
        </w:rPr>
        <w:t xml:space="preserve"> </w:t>
      </w:r>
    </w:p>
    <w:p w:rsidR="00DF4912" w:rsidRDefault="00DF4912" w:rsidP="00DF4912">
      <w:pPr>
        <w:pStyle w:val="BodyTextIndent"/>
        <w:tabs>
          <w:tab w:val="left" w:pos="709"/>
          <w:tab w:val="left" w:pos="1418"/>
          <w:tab w:val="left" w:pos="2880"/>
          <w:tab w:val="left" w:pos="3600"/>
          <w:tab w:val="left" w:pos="4320"/>
          <w:tab w:val="left" w:pos="5696"/>
        </w:tabs>
        <w:ind w:left="705"/>
        <w:rPr>
          <w:bCs/>
        </w:rPr>
      </w:pPr>
    </w:p>
    <w:p w:rsidR="00DF4912" w:rsidRDefault="00DF4912" w:rsidP="00DF4912">
      <w:pPr>
        <w:pStyle w:val="BodyTextIndent"/>
        <w:tabs>
          <w:tab w:val="left" w:pos="709"/>
          <w:tab w:val="left" w:pos="1418"/>
          <w:tab w:val="left" w:pos="2880"/>
          <w:tab w:val="left" w:pos="3600"/>
          <w:tab w:val="left" w:pos="4320"/>
          <w:tab w:val="left" w:pos="5696"/>
        </w:tabs>
        <w:ind w:left="705"/>
        <w:rPr>
          <w:bCs/>
        </w:rPr>
      </w:pPr>
      <w:r>
        <w:rPr>
          <w:bCs/>
        </w:rPr>
        <w:t>5.1.1</w:t>
      </w:r>
      <w:r>
        <w:rPr>
          <w:bCs/>
        </w:rPr>
        <w:tab/>
      </w:r>
      <w:r w:rsidRPr="00F146F6">
        <w:rPr>
          <w:b/>
          <w:bCs/>
        </w:rPr>
        <w:t>Catch Returns</w:t>
      </w:r>
    </w:p>
    <w:p w:rsidR="00DF4912" w:rsidRDefault="00DF4912" w:rsidP="00DF4912">
      <w:pPr>
        <w:pStyle w:val="BodyTextIndent"/>
        <w:tabs>
          <w:tab w:val="left" w:pos="709"/>
          <w:tab w:val="left" w:pos="1418"/>
          <w:tab w:val="left" w:pos="2880"/>
          <w:tab w:val="left" w:pos="3600"/>
          <w:tab w:val="left" w:pos="4320"/>
          <w:tab w:val="left" w:pos="5696"/>
        </w:tabs>
        <w:ind w:left="705"/>
        <w:rPr>
          <w:bCs/>
        </w:rPr>
      </w:pPr>
    </w:p>
    <w:p w:rsidR="00DF4912" w:rsidRDefault="00DF4912" w:rsidP="00DF4912">
      <w:pPr>
        <w:pStyle w:val="BodyTextIndent"/>
        <w:tabs>
          <w:tab w:val="left" w:pos="709"/>
          <w:tab w:val="left" w:pos="1418"/>
          <w:tab w:val="left" w:pos="2880"/>
          <w:tab w:val="left" w:pos="3600"/>
          <w:tab w:val="left" w:pos="4320"/>
          <w:tab w:val="left" w:pos="5696"/>
        </w:tabs>
        <w:ind w:left="1418"/>
        <w:rPr>
          <w:bCs/>
        </w:rPr>
      </w:pPr>
      <w:r>
        <w:rPr>
          <w:bCs/>
        </w:rPr>
        <w:t xml:space="preserve">One more catch return had been provided since the Director’s Report had been prepared so the total catch from February to June was now 2052.  </w:t>
      </w:r>
    </w:p>
    <w:p w:rsidR="00DF4912" w:rsidRDefault="00DF4912" w:rsidP="00DF4912">
      <w:pPr>
        <w:pStyle w:val="BodyTextIndent"/>
        <w:tabs>
          <w:tab w:val="left" w:pos="709"/>
          <w:tab w:val="left" w:pos="1418"/>
          <w:tab w:val="left" w:pos="2880"/>
          <w:tab w:val="left" w:pos="3600"/>
          <w:tab w:val="left" w:pos="4320"/>
          <w:tab w:val="left" w:pos="5696"/>
        </w:tabs>
        <w:ind w:left="1418"/>
        <w:rPr>
          <w:bCs/>
        </w:rPr>
      </w:pPr>
    </w:p>
    <w:p w:rsidR="00DF4912" w:rsidRDefault="00DF4912" w:rsidP="00DF4912">
      <w:pPr>
        <w:pStyle w:val="BodyTextIndent"/>
        <w:tabs>
          <w:tab w:val="left" w:pos="709"/>
          <w:tab w:val="left" w:pos="1418"/>
          <w:tab w:val="left" w:pos="2880"/>
          <w:tab w:val="left" w:pos="3600"/>
          <w:tab w:val="left" w:pos="4320"/>
          <w:tab w:val="left" w:pos="5696"/>
        </w:tabs>
        <w:ind w:left="1418"/>
        <w:rPr>
          <w:bCs/>
        </w:rPr>
      </w:pPr>
      <w:r>
        <w:rPr>
          <w:bCs/>
        </w:rPr>
        <w:t>In response to enquiry</w:t>
      </w:r>
      <w:r w:rsidR="00F146F6">
        <w:rPr>
          <w:bCs/>
        </w:rPr>
        <w:t>,</w:t>
      </w:r>
      <w:r>
        <w:rPr>
          <w:bCs/>
        </w:rPr>
        <w:t xml:space="preserve"> he confirmed that there was only one small beat outstanding and the figures could be made public</w:t>
      </w:r>
      <w:r w:rsidR="004E0800">
        <w:rPr>
          <w:bCs/>
        </w:rPr>
        <w:t xml:space="preserve"> now</w:t>
      </w:r>
      <w:r>
        <w:rPr>
          <w:bCs/>
        </w:rPr>
        <w:t>.</w:t>
      </w:r>
    </w:p>
    <w:p w:rsidR="00DF4912" w:rsidRDefault="00DF4912" w:rsidP="00DF4912">
      <w:pPr>
        <w:pStyle w:val="BodyTextIndent"/>
        <w:tabs>
          <w:tab w:val="left" w:pos="709"/>
          <w:tab w:val="left" w:pos="1418"/>
          <w:tab w:val="left" w:pos="2880"/>
          <w:tab w:val="left" w:pos="3600"/>
          <w:tab w:val="left" w:pos="4320"/>
          <w:tab w:val="left" w:pos="5696"/>
        </w:tabs>
        <w:rPr>
          <w:bCs/>
        </w:rPr>
      </w:pPr>
    </w:p>
    <w:p w:rsidR="00DF4912" w:rsidRDefault="004E0800" w:rsidP="00DF4912">
      <w:pPr>
        <w:pStyle w:val="BodyTextIndent"/>
        <w:tabs>
          <w:tab w:val="left" w:pos="709"/>
          <w:tab w:val="left" w:pos="1418"/>
          <w:tab w:val="left" w:pos="2880"/>
          <w:tab w:val="left" w:pos="3600"/>
          <w:tab w:val="left" w:pos="4320"/>
          <w:tab w:val="left" w:pos="5696"/>
        </w:tabs>
        <w:rPr>
          <w:bCs/>
        </w:rPr>
      </w:pPr>
      <w:r>
        <w:rPr>
          <w:bCs/>
        </w:rPr>
        <w:t>5.1.2</w:t>
      </w:r>
      <w:r>
        <w:rPr>
          <w:bCs/>
        </w:rPr>
        <w:tab/>
      </w:r>
      <w:r w:rsidRPr="00F146F6">
        <w:rPr>
          <w:b/>
          <w:bCs/>
        </w:rPr>
        <w:t>Spey</w:t>
      </w:r>
      <w:r w:rsidR="00565B95">
        <w:rPr>
          <w:b/>
          <w:bCs/>
        </w:rPr>
        <w:t xml:space="preserve"> S</w:t>
      </w:r>
      <w:r w:rsidR="00DF4912" w:rsidRPr="00F146F6">
        <w:rPr>
          <w:b/>
          <w:bCs/>
        </w:rPr>
        <w:t>trategy and Action Plan</w:t>
      </w:r>
    </w:p>
    <w:p w:rsidR="00DF4912" w:rsidRDefault="00DF4912" w:rsidP="00DF4912">
      <w:pPr>
        <w:pStyle w:val="BodyTextIndent"/>
        <w:tabs>
          <w:tab w:val="left" w:pos="709"/>
          <w:tab w:val="left" w:pos="1418"/>
          <w:tab w:val="left" w:pos="2880"/>
          <w:tab w:val="left" w:pos="3600"/>
          <w:tab w:val="left" w:pos="4320"/>
          <w:tab w:val="left" w:pos="5696"/>
        </w:tabs>
        <w:rPr>
          <w:bCs/>
        </w:rPr>
      </w:pPr>
    </w:p>
    <w:p w:rsidR="00DF4912" w:rsidRDefault="00DF4912" w:rsidP="00DF4912">
      <w:pPr>
        <w:pStyle w:val="BodyTextIndent"/>
        <w:tabs>
          <w:tab w:val="left" w:pos="709"/>
          <w:tab w:val="left" w:pos="1418"/>
          <w:tab w:val="left" w:pos="2880"/>
          <w:tab w:val="left" w:pos="3600"/>
          <w:tab w:val="left" w:pos="4320"/>
          <w:tab w:val="left" w:pos="5696"/>
        </w:tabs>
        <w:rPr>
          <w:bCs/>
        </w:rPr>
      </w:pPr>
      <w:r>
        <w:rPr>
          <w:bCs/>
        </w:rPr>
        <w:tab/>
      </w:r>
      <w:r w:rsidR="00F146F6">
        <w:rPr>
          <w:bCs/>
        </w:rPr>
        <w:t>It was agreed that this should be reviewed in spring 2020</w:t>
      </w:r>
      <w:r>
        <w:rPr>
          <w:bCs/>
        </w:rPr>
        <w:t>.</w:t>
      </w:r>
    </w:p>
    <w:p w:rsidR="00DF4912" w:rsidRDefault="00DF4912" w:rsidP="00DF4912">
      <w:pPr>
        <w:pStyle w:val="BodyTextIndent"/>
        <w:tabs>
          <w:tab w:val="left" w:pos="709"/>
          <w:tab w:val="left" w:pos="1418"/>
          <w:tab w:val="left" w:pos="2880"/>
          <w:tab w:val="left" w:pos="3600"/>
          <w:tab w:val="left" w:pos="4320"/>
          <w:tab w:val="left" w:pos="5696"/>
        </w:tabs>
        <w:rPr>
          <w:bCs/>
        </w:rPr>
      </w:pPr>
    </w:p>
    <w:p w:rsidR="00565B95" w:rsidRDefault="00565B95" w:rsidP="00DF4912">
      <w:pPr>
        <w:pStyle w:val="BodyTextIndent"/>
        <w:tabs>
          <w:tab w:val="left" w:pos="709"/>
          <w:tab w:val="left" w:pos="1418"/>
          <w:tab w:val="left" w:pos="2880"/>
          <w:tab w:val="left" w:pos="3600"/>
          <w:tab w:val="left" w:pos="4320"/>
          <w:tab w:val="left" w:pos="5696"/>
        </w:tabs>
        <w:rPr>
          <w:b/>
          <w:bCs/>
        </w:rPr>
      </w:pPr>
      <w:r>
        <w:rPr>
          <w:b/>
          <w:bCs/>
        </w:rPr>
        <w:t>ACTION: SFB Strategy and Action Plan to be reviewed in spring 2020</w:t>
      </w:r>
    </w:p>
    <w:p w:rsidR="00565B95" w:rsidRDefault="00565B95" w:rsidP="00DF4912">
      <w:pPr>
        <w:pStyle w:val="BodyTextIndent"/>
        <w:tabs>
          <w:tab w:val="left" w:pos="709"/>
          <w:tab w:val="left" w:pos="1418"/>
          <w:tab w:val="left" w:pos="2880"/>
          <w:tab w:val="left" w:pos="3600"/>
          <w:tab w:val="left" w:pos="4320"/>
          <w:tab w:val="left" w:pos="5696"/>
        </w:tabs>
        <w:rPr>
          <w:b/>
          <w:bCs/>
        </w:rPr>
      </w:pPr>
    </w:p>
    <w:p w:rsidR="00565B95" w:rsidRPr="00565B95" w:rsidRDefault="00565B95" w:rsidP="00DF4912">
      <w:pPr>
        <w:pStyle w:val="BodyTextIndent"/>
        <w:tabs>
          <w:tab w:val="left" w:pos="709"/>
          <w:tab w:val="left" w:pos="1418"/>
          <w:tab w:val="left" w:pos="2880"/>
          <w:tab w:val="left" w:pos="3600"/>
          <w:tab w:val="left" w:pos="4320"/>
          <w:tab w:val="left" w:pos="5696"/>
        </w:tabs>
        <w:rPr>
          <w:b/>
          <w:bCs/>
        </w:rPr>
      </w:pPr>
    </w:p>
    <w:p w:rsidR="00DF4912" w:rsidRDefault="00DF4912" w:rsidP="00DF4912">
      <w:pPr>
        <w:pStyle w:val="BodyTextIndent"/>
        <w:tabs>
          <w:tab w:val="left" w:pos="709"/>
          <w:tab w:val="left" w:pos="1418"/>
          <w:tab w:val="left" w:pos="2880"/>
          <w:tab w:val="left" w:pos="3600"/>
          <w:tab w:val="left" w:pos="4320"/>
          <w:tab w:val="left" w:pos="5696"/>
        </w:tabs>
        <w:rPr>
          <w:bCs/>
        </w:rPr>
      </w:pPr>
      <w:r>
        <w:rPr>
          <w:bCs/>
        </w:rPr>
        <w:t>5.2</w:t>
      </w:r>
      <w:r>
        <w:rPr>
          <w:bCs/>
        </w:rPr>
        <w:tab/>
      </w:r>
      <w:r w:rsidRPr="004E0800">
        <w:rPr>
          <w:b/>
          <w:bCs/>
        </w:rPr>
        <w:t>Conservation</w:t>
      </w:r>
    </w:p>
    <w:p w:rsidR="00DF4912" w:rsidRDefault="00DF4912" w:rsidP="00DF4912">
      <w:pPr>
        <w:pStyle w:val="BodyTextIndent"/>
        <w:tabs>
          <w:tab w:val="left" w:pos="709"/>
          <w:tab w:val="left" w:pos="1418"/>
          <w:tab w:val="left" w:pos="2880"/>
          <w:tab w:val="left" w:pos="3600"/>
          <w:tab w:val="left" w:pos="4320"/>
          <w:tab w:val="left" w:pos="5696"/>
        </w:tabs>
        <w:rPr>
          <w:bCs/>
        </w:rPr>
      </w:pPr>
    </w:p>
    <w:p w:rsidR="00565B95" w:rsidRDefault="00565B95" w:rsidP="00DF4912">
      <w:pPr>
        <w:pStyle w:val="BodyTextIndent"/>
        <w:tabs>
          <w:tab w:val="left" w:pos="709"/>
          <w:tab w:val="left" w:pos="1418"/>
          <w:tab w:val="left" w:pos="2880"/>
          <w:tab w:val="left" w:pos="3600"/>
          <w:tab w:val="left" w:pos="4320"/>
          <w:tab w:val="left" w:pos="5696"/>
        </w:tabs>
        <w:rPr>
          <w:bCs/>
        </w:rPr>
      </w:pPr>
    </w:p>
    <w:p w:rsidR="00565B95" w:rsidRDefault="00565B95" w:rsidP="00DF4912">
      <w:pPr>
        <w:pStyle w:val="BodyTextIndent"/>
        <w:tabs>
          <w:tab w:val="left" w:pos="709"/>
          <w:tab w:val="left" w:pos="1418"/>
          <w:tab w:val="left" w:pos="2880"/>
          <w:tab w:val="left" w:pos="3600"/>
          <w:tab w:val="left" w:pos="4320"/>
          <w:tab w:val="left" w:pos="5696"/>
        </w:tabs>
        <w:rPr>
          <w:bCs/>
        </w:rPr>
      </w:pPr>
    </w:p>
    <w:p w:rsidR="00DF4912" w:rsidRDefault="00DF4912" w:rsidP="00DF4912">
      <w:pPr>
        <w:pStyle w:val="BodyTextIndent"/>
        <w:tabs>
          <w:tab w:val="left" w:pos="709"/>
          <w:tab w:val="left" w:pos="1418"/>
          <w:tab w:val="left" w:pos="2880"/>
          <w:tab w:val="left" w:pos="3600"/>
          <w:tab w:val="left" w:pos="4320"/>
          <w:tab w:val="left" w:pos="5696"/>
        </w:tabs>
        <w:rPr>
          <w:bCs/>
        </w:rPr>
      </w:pPr>
      <w:r>
        <w:rPr>
          <w:bCs/>
        </w:rPr>
        <w:lastRenderedPageBreak/>
        <w:t>5.2.1</w:t>
      </w:r>
      <w:r>
        <w:rPr>
          <w:bCs/>
        </w:rPr>
        <w:tab/>
      </w:r>
      <w:r w:rsidRPr="00F146F6">
        <w:rPr>
          <w:b/>
          <w:bCs/>
        </w:rPr>
        <w:t>Water Abstraction</w:t>
      </w:r>
      <w:r>
        <w:rPr>
          <w:bCs/>
        </w:rPr>
        <w:t xml:space="preserve"> </w:t>
      </w:r>
    </w:p>
    <w:p w:rsidR="00DF4912" w:rsidRDefault="00DF4912" w:rsidP="00DF4912">
      <w:pPr>
        <w:pStyle w:val="BodyTextIndent"/>
        <w:tabs>
          <w:tab w:val="left" w:pos="709"/>
          <w:tab w:val="left" w:pos="1418"/>
          <w:tab w:val="left" w:pos="2880"/>
          <w:tab w:val="left" w:pos="3600"/>
          <w:tab w:val="left" w:pos="4320"/>
          <w:tab w:val="left" w:pos="5696"/>
        </w:tabs>
        <w:rPr>
          <w:bCs/>
        </w:rPr>
      </w:pPr>
    </w:p>
    <w:p w:rsidR="00C73011" w:rsidRDefault="00DF4912" w:rsidP="00C73011">
      <w:pPr>
        <w:pStyle w:val="BodyTextIndent"/>
        <w:tabs>
          <w:tab w:val="left" w:pos="709"/>
          <w:tab w:val="left" w:pos="1418"/>
          <w:tab w:val="left" w:pos="2880"/>
          <w:tab w:val="left" w:pos="3600"/>
          <w:tab w:val="left" w:pos="4320"/>
          <w:tab w:val="left" w:pos="5696"/>
        </w:tabs>
        <w:ind w:left="1418"/>
        <w:rPr>
          <w:bCs/>
        </w:rPr>
      </w:pPr>
      <w:r>
        <w:rPr>
          <w:bCs/>
        </w:rPr>
        <w:t>Peter Graham enquired of Dr McDougall whether he could confirm that in looking at the abstraction</w:t>
      </w:r>
      <w:r w:rsidR="00F146F6">
        <w:rPr>
          <w:bCs/>
        </w:rPr>
        <w:t>s,</w:t>
      </w:r>
      <w:r>
        <w:rPr>
          <w:bCs/>
        </w:rPr>
        <w:t xml:space="preserve"> t</w:t>
      </w:r>
      <w:r w:rsidR="004E0800">
        <w:rPr>
          <w:bCs/>
        </w:rPr>
        <w:t>hey would also investigate the e</w:t>
      </w:r>
      <w:r>
        <w:rPr>
          <w:bCs/>
        </w:rPr>
        <w:t>ffect if there had been no abstraction</w:t>
      </w:r>
      <w:r w:rsidR="00F146F6">
        <w:rPr>
          <w:bCs/>
        </w:rPr>
        <w:t>. He also enquired whether he</w:t>
      </w:r>
      <w:r>
        <w:rPr>
          <w:bCs/>
        </w:rPr>
        <w:t xml:space="preserve"> would be looking at the management of flow in sterile rivers</w:t>
      </w:r>
      <w:r w:rsidR="00F146F6">
        <w:rPr>
          <w:bCs/>
        </w:rPr>
        <w:t>,</w:t>
      </w:r>
      <w:r>
        <w:rPr>
          <w:bCs/>
        </w:rPr>
        <w:t xml:space="preserve"> such as the </w:t>
      </w:r>
      <w:r w:rsidR="0065669F">
        <w:rPr>
          <w:bCs/>
        </w:rPr>
        <w:t>Truim</w:t>
      </w:r>
      <w:r w:rsidR="00F146F6">
        <w:rPr>
          <w:bCs/>
        </w:rPr>
        <w:t>,</w:t>
      </w:r>
      <w:r w:rsidR="004E0800">
        <w:rPr>
          <w:bCs/>
        </w:rPr>
        <w:t xml:space="preserve"> where gravel movement had been an issue</w:t>
      </w:r>
      <w:r w:rsidR="00C73011">
        <w:rPr>
          <w:bCs/>
        </w:rPr>
        <w:t xml:space="preserve">.  </w:t>
      </w:r>
    </w:p>
    <w:p w:rsidR="00C73011" w:rsidRDefault="00C73011" w:rsidP="00C73011">
      <w:pPr>
        <w:pStyle w:val="BodyTextIndent"/>
        <w:tabs>
          <w:tab w:val="left" w:pos="709"/>
          <w:tab w:val="left" w:pos="1418"/>
          <w:tab w:val="left" w:pos="2880"/>
          <w:tab w:val="left" w:pos="3600"/>
          <w:tab w:val="left" w:pos="4320"/>
          <w:tab w:val="left" w:pos="5696"/>
        </w:tabs>
        <w:ind w:left="1418"/>
        <w:rPr>
          <w:bCs/>
        </w:rPr>
      </w:pPr>
    </w:p>
    <w:p w:rsidR="00DF4912" w:rsidRDefault="00C73011" w:rsidP="00C73011">
      <w:pPr>
        <w:pStyle w:val="BodyTextIndent"/>
        <w:tabs>
          <w:tab w:val="left" w:pos="709"/>
          <w:tab w:val="left" w:pos="1418"/>
          <w:tab w:val="left" w:pos="2880"/>
          <w:tab w:val="left" w:pos="3600"/>
          <w:tab w:val="left" w:pos="4320"/>
          <w:tab w:val="left" w:pos="5696"/>
        </w:tabs>
        <w:ind w:left="1418"/>
        <w:rPr>
          <w:bCs/>
        </w:rPr>
      </w:pPr>
      <w:r>
        <w:rPr>
          <w:bCs/>
        </w:rPr>
        <w:t>Brian Shaw advised that he had been in discussions with SSE to move gravel</w:t>
      </w:r>
      <w:r w:rsidR="00F146F6">
        <w:rPr>
          <w:bCs/>
        </w:rPr>
        <w:t>,</w:t>
      </w:r>
      <w:r>
        <w:rPr>
          <w:bCs/>
        </w:rPr>
        <w:t xml:space="preserve"> but </w:t>
      </w:r>
      <w:r w:rsidR="00F146F6">
        <w:rPr>
          <w:bCs/>
        </w:rPr>
        <w:t xml:space="preserve">highlighted that </w:t>
      </w:r>
      <w:r>
        <w:rPr>
          <w:bCs/>
        </w:rPr>
        <w:t xml:space="preserve">at the Spey Dam there was a moratorium </w:t>
      </w:r>
      <w:r w:rsidR="00F146F6">
        <w:rPr>
          <w:bCs/>
        </w:rPr>
        <w:t xml:space="preserve">on sediment reintroduction </w:t>
      </w:r>
      <w:r>
        <w:rPr>
          <w:bCs/>
        </w:rPr>
        <w:t xml:space="preserve">as local residents </w:t>
      </w:r>
      <w:r w:rsidR="004E0800">
        <w:rPr>
          <w:bCs/>
        </w:rPr>
        <w:t xml:space="preserve">felt it </w:t>
      </w:r>
      <w:r>
        <w:rPr>
          <w:bCs/>
        </w:rPr>
        <w:t xml:space="preserve">would affect the </w:t>
      </w:r>
      <w:r w:rsidR="00F146F6">
        <w:rPr>
          <w:bCs/>
        </w:rPr>
        <w:t>village of Laggan</w:t>
      </w:r>
      <w:r>
        <w:rPr>
          <w:bCs/>
        </w:rPr>
        <w:t xml:space="preserve">.  </w:t>
      </w:r>
      <w:r w:rsidR="00DF4912">
        <w:rPr>
          <w:bCs/>
        </w:rPr>
        <w:t xml:space="preserve"> </w:t>
      </w:r>
    </w:p>
    <w:p w:rsidR="00C73011" w:rsidRDefault="00C73011" w:rsidP="00C73011">
      <w:pPr>
        <w:pStyle w:val="BodyTextIndent"/>
        <w:tabs>
          <w:tab w:val="left" w:pos="709"/>
          <w:tab w:val="left" w:pos="1418"/>
          <w:tab w:val="left" w:pos="2880"/>
          <w:tab w:val="left" w:pos="3600"/>
          <w:tab w:val="left" w:pos="4320"/>
          <w:tab w:val="left" w:pos="5696"/>
        </w:tabs>
        <w:ind w:left="1418"/>
        <w:rPr>
          <w:bCs/>
        </w:rPr>
      </w:pPr>
    </w:p>
    <w:p w:rsidR="00C73011" w:rsidRDefault="00C73011" w:rsidP="00C73011">
      <w:pPr>
        <w:pStyle w:val="BodyTextIndent"/>
        <w:tabs>
          <w:tab w:val="left" w:pos="709"/>
          <w:tab w:val="left" w:pos="1418"/>
          <w:tab w:val="left" w:pos="2880"/>
          <w:tab w:val="left" w:pos="3600"/>
          <w:tab w:val="left" w:pos="4320"/>
          <w:tab w:val="left" w:pos="5696"/>
        </w:tabs>
        <w:ind w:left="1418"/>
        <w:rPr>
          <w:bCs/>
        </w:rPr>
      </w:pPr>
      <w:r>
        <w:rPr>
          <w:bCs/>
        </w:rPr>
        <w:t xml:space="preserve">Richard Fyfe confirmed that it was on the radar and Dr McDougall confirmed that </w:t>
      </w:r>
      <w:r w:rsidR="00F146F6">
        <w:rPr>
          <w:bCs/>
        </w:rPr>
        <w:t>sediment</w:t>
      </w:r>
      <w:r>
        <w:rPr>
          <w:bCs/>
        </w:rPr>
        <w:t xml:space="preserve"> was taken into account in the Envirocentre Report</w:t>
      </w:r>
      <w:r w:rsidR="00F146F6">
        <w:rPr>
          <w:bCs/>
        </w:rPr>
        <w:t>, which was</w:t>
      </w:r>
      <w:r>
        <w:rPr>
          <w:bCs/>
        </w:rPr>
        <w:t xml:space="preserve"> looking</w:t>
      </w:r>
      <w:r w:rsidR="004E0800">
        <w:rPr>
          <w:bCs/>
        </w:rPr>
        <w:t xml:space="preserve"> at it the other way </w:t>
      </w:r>
      <w:r w:rsidR="00F146F6">
        <w:rPr>
          <w:bCs/>
        </w:rPr>
        <w:t xml:space="preserve">round </w:t>
      </w:r>
      <w:r w:rsidR="004E0800">
        <w:rPr>
          <w:bCs/>
        </w:rPr>
        <w:t>i.e. what e</w:t>
      </w:r>
      <w:r w:rsidR="00C73896">
        <w:rPr>
          <w:bCs/>
        </w:rPr>
        <w:t>ffect</w:t>
      </w:r>
      <w:r>
        <w:rPr>
          <w:bCs/>
        </w:rPr>
        <w:t xml:space="preserve"> does flow have on gravel movement. </w:t>
      </w:r>
    </w:p>
    <w:p w:rsidR="00C73011" w:rsidRDefault="00C73011" w:rsidP="00C73011">
      <w:pPr>
        <w:pStyle w:val="BodyTextIndent"/>
        <w:tabs>
          <w:tab w:val="left" w:pos="709"/>
          <w:tab w:val="left" w:pos="1418"/>
          <w:tab w:val="left" w:pos="2880"/>
          <w:tab w:val="left" w:pos="3600"/>
          <w:tab w:val="left" w:pos="4320"/>
          <w:tab w:val="left" w:pos="5696"/>
        </w:tabs>
        <w:ind w:left="1418"/>
        <w:rPr>
          <w:bCs/>
        </w:rPr>
      </w:pP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r>
        <w:rPr>
          <w:bCs/>
        </w:rPr>
        <w:t xml:space="preserve">Peter Graham suggested that this area should be specifically looked at and Jen </w:t>
      </w:r>
      <w:r>
        <w:rPr>
          <w:lang w:val="de-DE"/>
        </w:rPr>
        <w:t xml:space="preserve">Heatley </w:t>
      </w:r>
      <w:r w:rsidR="004E0800">
        <w:rPr>
          <w:lang w:val="de-DE"/>
        </w:rPr>
        <w:t xml:space="preserve">agreed </w:t>
      </w:r>
      <w:r w:rsidR="00C73896">
        <w:rPr>
          <w:lang w:val="de-DE"/>
        </w:rPr>
        <w:t xml:space="preserve">there </w:t>
      </w:r>
      <w:r w:rsidR="004E0800">
        <w:rPr>
          <w:lang w:val="de-DE"/>
        </w:rPr>
        <w:t>would be some e</w:t>
      </w:r>
      <w:r>
        <w:rPr>
          <w:lang w:val="de-DE"/>
        </w:rPr>
        <w:t>ffect on flow speeds.</w:t>
      </w: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r>
        <w:rPr>
          <w:lang w:val="de-DE"/>
        </w:rPr>
        <w:t xml:space="preserve">Angus Gordon Lennox also asked Richard Fyfe who </w:t>
      </w:r>
      <w:r w:rsidR="004E0800">
        <w:rPr>
          <w:lang w:val="de-DE"/>
        </w:rPr>
        <w:t xml:space="preserve">it was who </w:t>
      </w:r>
      <w:r>
        <w:rPr>
          <w:lang w:val="de-DE"/>
        </w:rPr>
        <w:t>policed Geomorphology of the gravel</w:t>
      </w:r>
      <w:r w:rsidR="004E0800">
        <w:rPr>
          <w:lang w:val="de-DE"/>
        </w:rPr>
        <w:t>.  I</w:t>
      </w:r>
      <w:r>
        <w:rPr>
          <w:lang w:val="de-DE"/>
        </w:rPr>
        <w:t>n response Richard Fyfe advised that it was a very complicated area</w:t>
      </w:r>
      <w:r w:rsidR="00F146F6">
        <w:rPr>
          <w:lang w:val="de-DE"/>
        </w:rPr>
        <w:t>,</w:t>
      </w:r>
      <w:r>
        <w:rPr>
          <w:lang w:val="de-DE"/>
        </w:rPr>
        <w:t xml:space="preserve"> but it </w:t>
      </w:r>
      <w:r w:rsidR="00F146F6">
        <w:rPr>
          <w:lang w:val="de-DE"/>
        </w:rPr>
        <w:t xml:space="preserve">would </w:t>
      </w:r>
      <w:r>
        <w:rPr>
          <w:lang w:val="de-DE"/>
        </w:rPr>
        <w:t xml:space="preserve">generally be SEPA who would police this.  </w:t>
      </w:r>
      <w:r w:rsidR="00F146F6">
        <w:rPr>
          <w:lang w:val="de-DE"/>
        </w:rPr>
        <w:t>The person involved would be Alasd</w:t>
      </w:r>
      <w:r>
        <w:rPr>
          <w:lang w:val="de-DE"/>
        </w:rPr>
        <w:t>air M</w:t>
      </w:r>
      <w:r w:rsidR="00C73896">
        <w:rPr>
          <w:lang w:val="de-DE"/>
        </w:rPr>
        <w:t>a</w:t>
      </w:r>
      <w:r>
        <w:rPr>
          <w:lang w:val="de-DE"/>
        </w:rPr>
        <w:t>theson and it was within SEPA’s Mandate</w:t>
      </w:r>
      <w:r w:rsidR="00F146F6">
        <w:rPr>
          <w:lang w:val="de-DE"/>
        </w:rPr>
        <w:t>,</w:t>
      </w:r>
      <w:r w:rsidR="00373552">
        <w:rPr>
          <w:lang w:val="de-DE"/>
        </w:rPr>
        <w:t xml:space="preserve"> but was a very tech</w:t>
      </w:r>
      <w:r>
        <w:rPr>
          <w:lang w:val="de-DE"/>
        </w:rPr>
        <w:t>ni</w:t>
      </w:r>
      <w:r w:rsidR="00373552">
        <w:rPr>
          <w:lang w:val="de-DE"/>
        </w:rPr>
        <w:t>c</w:t>
      </w:r>
      <w:r>
        <w:rPr>
          <w:lang w:val="de-DE"/>
        </w:rPr>
        <w:t>al area as gravel movement had all sorts of other effects</w:t>
      </w:r>
      <w:r w:rsidR="00373552">
        <w:rPr>
          <w:lang w:val="de-DE"/>
        </w:rPr>
        <w:t>,</w:t>
      </w:r>
      <w:r>
        <w:rPr>
          <w:lang w:val="de-DE"/>
        </w:rPr>
        <w:t xml:space="preserve"> </w:t>
      </w:r>
      <w:r w:rsidR="00373552">
        <w:rPr>
          <w:lang w:val="de-DE"/>
        </w:rPr>
        <w:t xml:space="preserve">with </w:t>
      </w:r>
      <w:r w:rsidR="004E0800">
        <w:rPr>
          <w:lang w:val="de-DE"/>
        </w:rPr>
        <w:t xml:space="preserve">predicted </w:t>
      </w:r>
      <w:r>
        <w:rPr>
          <w:lang w:val="de-DE"/>
        </w:rPr>
        <w:t xml:space="preserve">movement </w:t>
      </w:r>
      <w:r w:rsidR="00373552">
        <w:rPr>
          <w:lang w:val="de-DE"/>
        </w:rPr>
        <w:t>being</w:t>
      </w:r>
      <w:r>
        <w:rPr>
          <w:lang w:val="de-DE"/>
        </w:rPr>
        <w:t xml:space="preserve"> very difficult to model.</w:t>
      </w: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r>
        <w:rPr>
          <w:lang w:val="de-DE"/>
        </w:rPr>
        <w:t xml:space="preserve">Toby Metcalfe enquired regarding the Multiconsult assessment and was pleased to note that maintenance was being undertaken.  He asked whether </w:t>
      </w:r>
      <w:r w:rsidR="004E0800">
        <w:rPr>
          <w:lang w:val="de-DE"/>
        </w:rPr>
        <w:t xml:space="preserve">the timescale reported </w:t>
      </w:r>
      <w:r>
        <w:rPr>
          <w:lang w:val="de-DE"/>
        </w:rPr>
        <w:t xml:space="preserve">was </w:t>
      </w:r>
      <w:r w:rsidR="004E0800">
        <w:rPr>
          <w:lang w:val="de-DE"/>
        </w:rPr>
        <w:t>to complete</w:t>
      </w:r>
      <w:r>
        <w:rPr>
          <w:lang w:val="de-DE"/>
        </w:rPr>
        <w:t xml:space="preserve"> the work or carrying out a survey</w:t>
      </w:r>
      <w:r w:rsidR="00C73896">
        <w:rPr>
          <w:lang w:val="de-DE"/>
        </w:rPr>
        <w:t>. I</w:t>
      </w:r>
      <w:r>
        <w:rPr>
          <w:lang w:val="de-DE"/>
        </w:rPr>
        <w:t xml:space="preserve">n response the Director advised </w:t>
      </w:r>
      <w:r w:rsidR="004E0800">
        <w:rPr>
          <w:lang w:val="de-DE"/>
        </w:rPr>
        <w:t xml:space="preserve">it would be </w:t>
      </w:r>
      <w:r>
        <w:rPr>
          <w:lang w:val="de-DE"/>
        </w:rPr>
        <w:t xml:space="preserve">a survey first and completion within 2 months.  He advised that the surveyors were due on the 17th September and would produce a draft report to </w:t>
      </w:r>
      <w:r w:rsidR="00565B95">
        <w:rPr>
          <w:lang w:val="de-DE"/>
        </w:rPr>
        <w:t>GFG. Angus Gordon Lennox suggested that the Director should request simultaneous distribution of the report</w:t>
      </w:r>
      <w:r w:rsidR="00373552">
        <w:rPr>
          <w:lang w:val="de-DE"/>
        </w:rPr>
        <w:t xml:space="preserve"> to </w:t>
      </w:r>
      <w:r>
        <w:rPr>
          <w:lang w:val="de-DE"/>
        </w:rPr>
        <w:t xml:space="preserve">SEPA and </w:t>
      </w:r>
      <w:r w:rsidR="00373552">
        <w:rPr>
          <w:lang w:val="de-DE"/>
        </w:rPr>
        <w:t xml:space="preserve">to </w:t>
      </w:r>
      <w:r>
        <w:rPr>
          <w:lang w:val="de-DE"/>
        </w:rPr>
        <w:t>the Board</w:t>
      </w:r>
      <w:r w:rsidR="00565B95">
        <w:rPr>
          <w:lang w:val="de-DE"/>
        </w:rPr>
        <w:t xml:space="preserve"> and this was agreed</w:t>
      </w:r>
      <w:r>
        <w:rPr>
          <w:lang w:val="de-DE"/>
        </w:rPr>
        <w:t xml:space="preserve">. </w:t>
      </w:r>
    </w:p>
    <w:p w:rsidR="00565B95" w:rsidRDefault="00565B95" w:rsidP="00565B95">
      <w:pPr>
        <w:pStyle w:val="BodyTextIndent"/>
        <w:tabs>
          <w:tab w:val="left" w:pos="709"/>
          <w:tab w:val="left" w:pos="1418"/>
          <w:tab w:val="left" w:pos="2880"/>
          <w:tab w:val="left" w:pos="3600"/>
          <w:tab w:val="left" w:pos="4320"/>
          <w:tab w:val="left" w:pos="5696"/>
        </w:tabs>
        <w:rPr>
          <w:lang w:val="de-DE"/>
        </w:rPr>
      </w:pPr>
    </w:p>
    <w:p w:rsidR="00565B95" w:rsidRPr="00565B95" w:rsidRDefault="00565B95" w:rsidP="00565B95">
      <w:pPr>
        <w:pStyle w:val="BodyTextIndent"/>
        <w:tabs>
          <w:tab w:val="left" w:pos="709"/>
          <w:tab w:val="left" w:pos="1418"/>
          <w:tab w:val="left" w:pos="2880"/>
          <w:tab w:val="left" w:pos="3600"/>
          <w:tab w:val="left" w:pos="4320"/>
          <w:tab w:val="left" w:pos="5696"/>
        </w:tabs>
        <w:rPr>
          <w:b/>
          <w:lang w:val="de-DE"/>
        </w:rPr>
      </w:pPr>
      <w:r w:rsidRPr="00565B95">
        <w:rPr>
          <w:b/>
          <w:lang w:val="de-DE"/>
        </w:rPr>
        <w:t>ACTION: Director to request simultaneous distribution of the Multiconsult Report to GFG, SEPA and SFB.</w:t>
      </w: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p>
    <w:p w:rsidR="00C73011" w:rsidRDefault="00565B95" w:rsidP="00565B95">
      <w:pPr>
        <w:pStyle w:val="BodyTextIndent"/>
        <w:tabs>
          <w:tab w:val="left" w:pos="709"/>
          <w:tab w:val="left" w:pos="1418"/>
          <w:tab w:val="left" w:pos="2880"/>
          <w:tab w:val="left" w:pos="3600"/>
          <w:tab w:val="left" w:pos="4320"/>
          <w:tab w:val="left" w:pos="5696"/>
        </w:tabs>
        <w:rPr>
          <w:lang w:val="de-DE"/>
        </w:rPr>
      </w:pPr>
      <w:r>
        <w:rPr>
          <w:lang w:val="de-DE"/>
        </w:rPr>
        <w:t>5.2.2</w:t>
      </w:r>
      <w:r>
        <w:rPr>
          <w:lang w:val="de-DE"/>
        </w:rPr>
        <w:tab/>
      </w:r>
      <w:r w:rsidR="00C73011" w:rsidRPr="00565B95">
        <w:rPr>
          <w:b/>
          <w:lang w:val="de-DE"/>
        </w:rPr>
        <w:t>Stocking</w:t>
      </w: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p>
    <w:p w:rsidR="00C73011" w:rsidRDefault="00C73011" w:rsidP="00C73011">
      <w:pPr>
        <w:pStyle w:val="BodyTextIndent"/>
        <w:tabs>
          <w:tab w:val="left" w:pos="709"/>
          <w:tab w:val="left" w:pos="1418"/>
          <w:tab w:val="left" w:pos="2880"/>
          <w:tab w:val="left" w:pos="3600"/>
          <w:tab w:val="left" w:pos="4320"/>
          <w:tab w:val="left" w:pos="5696"/>
        </w:tabs>
        <w:ind w:left="1418"/>
        <w:rPr>
          <w:lang w:val="de-DE"/>
        </w:rPr>
      </w:pPr>
      <w:r>
        <w:rPr>
          <w:lang w:val="de-DE"/>
        </w:rPr>
        <w:t xml:space="preserve">The Director had reported that the application had been successful </w:t>
      </w:r>
      <w:r w:rsidR="00373552">
        <w:rPr>
          <w:lang w:val="de-DE"/>
        </w:rPr>
        <w:t>and a licence issued for the requested number of broodstock, which were expected to yield</w:t>
      </w:r>
      <w:r>
        <w:rPr>
          <w:lang w:val="de-DE"/>
        </w:rPr>
        <w:t xml:space="preserve"> </w:t>
      </w:r>
      <w:r w:rsidR="00F10BFA">
        <w:rPr>
          <w:lang w:val="de-DE"/>
        </w:rPr>
        <w:t>5</w:t>
      </w:r>
      <w:r>
        <w:rPr>
          <w:lang w:val="de-DE"/>
        </w:rPr>
        <w:t>44,000 eggs.</w:t>
      </w:r>
    </w:p>
    <w:p w:rsidR="00C73011" w:rsidRDefault="00C73011" w:rsidP="00C73011">
      <w:pPr>
        <w:pStyle w:val="BodyTextIndent"/>
        <w:tabs>
          <w:tab w:val="left" w:pos="709"/>
          <w:tab w:val="left" w:pos="1418"/>
          <w:tab w:val="left" w:pos="2880"/>
          <w:tab w:val="left" w:pos="3600"/>
          <w:tab w:val="left" w:pos="4320"/>
          <w:tab w:val="left" w:pos="5696"/>
        </w:tabs>
        <w:rPr>
          <w:lang w:val="de-DE"/>
        </w:rPr>
      </w:pPr>
    </w:p>
    <w:p w:rsidR="00565B95" w:rsidRDefault="00565B95" w:rsidP="00C73011">
      <w:pPr>
        <w:pStyle w:val="BodyTextIndent"/>
        <w:tabs>
          <w:tab w:val="left" w:pos="709"/>
          <w:tab w:val="left" w:pos="1418"/>
          <w:tab w:val="left" w:pos="2880"/>
          <w:tab w:val="left" w:pos="3600"/>
          <w:tab w:val="left" w:pos="4320"/>
          <w:tab w:val="left" w:pos="5696"/>
        </w:tabs>
        <w:rPr>
          <w:lang w:val="de-DE"/>
        </w:rPr>
      </w:pPr>
    </w:p>
    <w:p w:rsidR="00A15AEC" w:rsidRDefault="00C73011" w:rsidP="00C73011">
      <w:pPr>
        <w:pStyle w:val="BodyTextIndent"/>
        <w:tabs>
          <w:tab w:val="left" w:pos="709"/>
          <w:tab w:val="left" w:pos="1418"/>
          <w:tab w:val="left" w:pos="2880"/>
          <w:tab w:val="left" w:pos="3600"/>
          <w:tab w:val="left" w:pos="4320"/>
          <w:tab w:val="left" w:pos="5696"/>
        </w:tabs>
        <w:rPr>
          <w:b/>
          <w:lang w:val="de-DE"/>
        </w:rPr>
      </w:pPr>
      <w:r>
        <w:rPr>
          <w:lang w:val="de-DE"/>
        </w:rPr>
        <w:t>5.3</w:t>
      </w:r>
      <w:r>
        <w:rPr>
          <w:lang w:val="de-DE"/>
        </w:rPr>
        <w:tab/>
      </w:r>
      <w:r w:rsidR="00F10BFA" w:rsidRPr="004E0800">
        <w:rPr>
          <w:b/>
          <w:lang w:val="de-DE"/>
        </w:rPr>
        <w:t>Predator Control</w:t>
      </w:r>
      <w:r w:rsidR="00373552">
        <w:rPr>
          <w:b/>
          <w:lang w:val="de-DE"/>
        </w:rPr>
        <w:t xml:space="preserve"> </w:t>
      </w:r>
    </w:p>
    <w:p w:rsidR="00A15AEC" w:rsidRDefault="00A15AEC" w:rsidP="00C73011">
      <w:pPr>
        <w:pStyle w:val="BodyTextIndent"/>
        <w:tabs>
          <w:tab w:val="left" w:pos="709"/>
          <w:tab w:val="left" w:pos="1418"/>
          <w:tab w:val="left" w:pos="2880"/>
          <w:tab w:val="left" w:pos="3600"/>
          <w:tab w:val="left" w:pos="4320"/>
          <w:tab w:val="left" w:pos="5696"/>
        </w:tabs>
        <w:rPr>
          <w:b/>
          <w:lang w:val="de-DE"/>
        </w:rPr>
      </w:pPr>
    </w:p>
    <w:p w:rsidR="00565B95" w:rsidRDefault="00565B95" w:rsidP="00C73011">
      <w:pPr>
        <w:pStyle w:val="BodyTextIndent"/>
        <w:tabs>
          <w:tab w:val="left" w:pos="709"/>
          <w:tab w:val="left" w:pos="1418"/>
          <w:tab w:val="left" w:pos="2880"/>
          <w:tab w:val="left" w:pos="3600"/>
          <w:tab w:val="left" w:pos="4320"/>
          <w:tab w:val="left" w:pos="5696"/>
        </w:tabs>
        <w:rPr>
          <w:b/>
          <w:lang w:val="de-DE"/>
        </w:rPr>
      </w:pPr>
    </w:p>
    <w:p w:rsidR="00565B95" w:rsidRDefault="00565B95" w:rsidP="00C73011">
      <w:pPr>
        <w:pStyle w:val="BodyTextIndent"/>
        <w:tabs>
          <w:tab w:val="left" w:pos="709"/>
          <w:tab w:val="left" w:pos="1418"/>
          <w:tab w:val="left" w:pos="2880"/>
          <w:tab w:val="left" w:pos="3600"/>
          <w:tab w:val="left" w:pos="4320"/>
          <w:tab w:val="left" w:pos="5696"/>
        </w:tabs>
        <w:rPr>
          <w:b/>
          <w:lang w:val="de-DE"/>
        </w:rPr>
      </w:pPr>
    </w:p>
    <w:p w:rsidR="00F10BFA" w:rsidRDefault="00A15AEC" w:rsidP="00C73011">
      <w:pPr>
        <w:pStyle w:val="BodyTextIndent"/>
        <w:tabs>
          <w:tab w:val="left" w:pos="709"/>
          <w:tab w:val="left" w:pos="1418"/>
          <w:tab w:val="left" w:pos="2880"/>
          <w:tab w:val="left" w:pos="3600"/>
          <w:tab w:val="left" w:pos="4320"/>
          <w:tab w:val="left" w:pos="5696"/>
        </w:tabs>
        <w:rPr>
          <w:lang w:val="de-DE"/>
        </w:rPr>
      </w:pPr>
      <w:r>
        <w:rPr>
          <w:b/>
          <w:lang w:val="de-DE"/>
        </w:rPr>
        <w:lastRenderedPageBreak/>
        <w:tab/>
      </w:r>
      <w:r w:rsidRPr="00A15AEC">
        <w:rPr>
          <w:lang w:val="de-DE"/>
        </w:rPr>
        <w:t>5.3.1</w:t>
      </w:r>
      <w:r>
        <w:rPr>
          <w:b/>
          <w:lang w:val="de-DE"/>
        </w:rPr>
        <w:t xml:space="preserve"> </w:t>
      </w:r>
      <w:r w:rsidR="00F10BFA" w:rsidRPr="00373552">
        <w:rPr>
          <w:b/>
          <w:lang w:val="de-DE"/>
        </w:rPr>
        <w:t xml:space="preserve"> Sawbills</w:t>
      </w:r>
      <w:r w:rsidR="00F10BFA">
        <w:rPr>
          <w:lang w:val="de-DE"/>
        </w:rPr>
        <w:t xml:space="preserve"> </w:t>
      </w:r>
    </w:p>
    <w:p w:rsidR="00F10BFA" w:rsidRDefault="00F10BFA" w:rsidP="00C73011">
      <w:pPr>
        <w:pStyle w:val="BodyTextIndent"/>
        <w:tabs>
          <w:tab w:val="left" w:pos="709"/>
          <w:tab w:val="left" w:pos="1418"/>
          <w:tab w:val="left" w:pos="2880"/>
          <w:tab w:val="left" w:pos="3600"/>
          <w:tab w:val="left" w:pos="4320"/>
          <w:tab w:val="left" w:pos="5696"/>
        </w:tabs>
        <w:rPr>
          <w:lang w:val="de-DE"/>
        </w:rPr>
      </w:pPr>
    </w:p>
    <w:p w:rsidR="00F10BFA" w:rsidRDefault="00F10BFA" w:rsidP="00F10BFA">
      <w:pPr>
        <w:pStyle w:val="BodyTextIndent"/>
        <w:tabs>
          <w:tab w:val="left" w:pos="720"/>
          <w:tab w:val="left" w:pos="851"/>
          <w:tab w:val="left" w:pos="1418"/>
        </w:tabs>
        <w:ind w:left="1985"/>
        <w:rPr>
          <w:lang w:val="de-DE"/>
        </w:rPr>
      </w:pPr>
      <w:r>
        <w:rPr>
          <w:lang w:val="de-DE"/>
        </w:rPr>
        <w:t>The Chairman understood tha</w:t>
      </w:r>
      <w:r w:rsidR="004E0800">
        <w:rPr>
          <w:lang w:val="de-DE"/>
        </w:rPr>
        <w:t xml:space="preserve">t </w:t>
      </w:r>
      <w:r w:rsidR="00373552">
        <w:rPr>
          <w:lang w:val="de-DE"/>
        </w:rPr>
        <w:t>shooting birds</w:t>
      </w:r>
      <w:r w:rsidR="004E0800">
        <w:rPr>
          <w:lang w:val="de-DE"/>
        </w:rPr>
        <w:t xml:space="preserve"> in the morning</w:t>
      </w:r>
      <w:r>
        <w:rPr>
          <w:lang w:val="de-DE"/>
        </w:rPr>
        <w:t xml:space="preserve"> </w:t>
      </w:r>
      <w:r w:rsidR="00373552">
        <w:rPr>
          <w:lang w:val="de-DE"/>
        </w:rPr>
        <w:t xml:space="preserve">was not a good time if they were to be retrieved for stomach content analysis </w:t>
      </w:r>
      <w:r>
        <w:rPr>
          <w:lang w:val="de-DE"/>
        </w:rPr>
        <w:t xml:space="preserve">and that guidance should be given </w:t>
      </w:r>
      <w:r w:rsidR="00373552">
        <w:rPr>
          <w:lang w:val="de-DE"/>
        </w:rPr>
        <w:t>to advose against this</w:t>
      </w:r>
      <w:r>
        <w:rPr>
          <w:lang w:val="de-DE"/>
        </w:rPr>
        <w:t>.  The Director agreed</w:t>
      </w:r>
      <w:r w:rsidR="00373552">
        <w:rPr>
          <w:lang w:val="de-DE"/>
        </w:rPr>
        <w:t xml:space="preserve"> and would attend to it</w:t>
      </w:r>
      <w:r>
        <w:rPr>
          <w:lang w:val="de-DE"/>
        </w:rPr>
        <w:t>.</w:t>
      </w:r>
    </w:p>
    <w:p w:rsidR="00F10BFA" w:rsidRDefault="00F10BFA" w:rsidP="00F10BFA">
      <w:pPr>
        <w:pStyle w:val="BodyTextIndent"/>
        <w:tabs>
          <w:tab w:val="left" w:pos="720"/>
          <w:tab w:val="left" w:pos="851"/>
          <w:tab w:val="left" w:pos="1418"/>
        </w:tabs>
        <w:rPr>
          <w:lang w:val="de-DE"/>
        </w:rPr>
      </w:pPr>
    </w:p>
    <w:p w:rsidR="00F10BFA" w:rsidRPr="00373552" w:rsidRDefault="00F10BFA" w:rsidP="00F10BFA">
      <w:pPr>
        <w:pStyle w:val="BodyTextIndent"/>
        <w:tabs>
          <w:tab w:val="left" w:pos="720"/>
          <w:tab w:val="left" w:pos="851"/>
          <w:tab w:val="left" w:pos="1418"/>
        </w:tabs>
        <w:rPr>
          <w:b/>
          <w:lang w:val="de-DE"/>
        </w:rPr>
      </w:pPr>
      <w:r>
        <w:rPr>
          <w:lang w:val="de-DE"/>
        </w:rPr>
        <w:tab/>
      </w:r>
      <w:r>
        <w:rPr>
          <w:lang w:val="de-DE"/>
        </w:rPr>
        <w:tab/>
      </w:r>
      <w:r w:rsidRPr="00A15AEC">
        <w:rPr>
          <w:lang w:val="de-DE"/>
        </w:rPr>
        <w:t>5.3.2</w:t>
      </w:r>
      <w:r w:rsidRPr="00373552">
        <w:rPr>
          <w:b/>
          <w:lang w:val="de-DE"/>
        </w:rPr>
        <w:t xml:space="preserve">  Enforcement</w:t>
      </w:r>
    </w:p>
    <w:p w:rsidR="00F10BFA" w:rsidRDefault="00F10BFA" w:rsidP="00F10BFA">
      <w:pPr>
        <w:pStyle w:val="BodyTextIndent"/>
        <w:tabs>
          <w:tab w:val="left" w:pos="720"/>
          <w:tab w:val="left" w:pos="851"/>
          <w:tab w:val="left" w:pos="1418"/>
        </w:tabs>
        <w:rPr>
          <w:lang w:val="de-DE"/>
        </w:rPr>
      </w:pPr>
    </w:p>
    <w:p w:rsidR="00373552" w:rsidRDefault="00F10BFA" w:rsidP="00F10BFA">
      <w:pPr>
        <w:pStyle w:val="BodyTextIndent"/>
        <w:tabs>
          <w:tab w:val="left" w:pos="720"/>
          <w:tab w:val="left" w:pos="851"/>
          <w:tab w:val="left" w:pos="1418"/>
        </w:tabs>
        <w:ind w:left="1985"/>
        <w:rPr>
          <w:lang w:val="de-DE"/>
        </w:rPr>
      </w:pPr>
      <w:r>
        <w:rPr>
          <w:lang w:val="de-DE"/>
        </w:rPr>
        <w:t xml:space="preserve">The </w:t>
      </w:r>
      <w:r w:rsidR="00373552">
        <w:rPr>
          <w:lang w:val="de-DE"/>
        </w:rPr>
        <w:t>Director</w:t>
      </w:r>
      <w:r>
        <w:rPr>
          <w:lang w:val="de-DE"/>
        </w:rPr>
        <w:t xml:space="preserve"> noted the joint patrol with the local </w:t>
      </w:r>
      <w:r w:rsidR="00373552">
        <w:rPr>
          <w:lang w:val="de-DE"/>
        </w:rPr>
        <w:t>Wildlife Crime O</w:t>
      </w:r>
      <w:r>
        <w:rPr>
          <w:lang w:val="de-DE"/>
        </w:rPr>
        <w:t xml:space="preserve">fficer and reported that this had been a </w:t>
      </w:r>
      <w:r w:rsidR="00373552">
        <w:rPr>
          <w:lang w:val="de-DE"/>
        </w:rPr>
        <w:t>great</w:t>
      </w:r>
      <w:r>
        <w:rPr>
          <w:lang w:val="de-DE"/>
        </w:rPr>
        <w:t xml:space="preserve"> success.  </w:t>
      </w:r>
    </w:p>
    <w:p w:rsidR="00373552" w:rsidRDefault="00373552" w:rsidP="00F10BFA">
      <w:pPr>
        <w:pStyle w:val="BodyTextIndent"/>
        <w:tabs>
          <w:tab w:val="left" w:pos="720"/>
          <w:tab w:val="left" w:pos="851"/>
          <w:tab w:val="left" w:pos="1418"/>
        </w:tabs>
        <w:ind w:left="1985"/>
        <w:rPr>
          <w:lang w:val="de-DE"/>
        </w:rPr>
      </w:pPr>
    </w:p>
    <w:p w:rsidR="00373552" w:rsidRDefault="00373552" w:rsidP="00373552">
      <w:pPr>
        <w:pStyle w:val="BodyTextIndent"/>
        <w:tabs>
          <w:tab w:val="left" w:pos="720"/>
          <w:tab w:val="left" w:pos="851"/>
          <w:tab w:val="left" w:pos="1418"/>
        </w:tabs>
        <w:rPr>
          <w:lang w:val="de-DE"/>
        </w:rPr>
      </w:pPr>
      <w:r>
        <w:rPr>
          <w:lang w:val="de-DE"/>
        </w:rPr>
        <w:t xml:space="preserve">5.4 </w:t>
      </w:r>
      <w:r>
        <w:rPr>
          <w:lang w:val="de-DE"/>
        </w:rPr>
        <w:tab/>
      </w:r>
      <w:r w:rsidRPr="00373552">
        <w:rPr>
          <w:b/>
          <w:lang w:val="de-DE"/>
        </w:rPr>
        <w:t>Enhancement</w:t>
      </w:r>
    </w:p>
    <w:p w:rsidR="00373552" w:rsidRDefault="00373552" w:rsidP="00373552">
      <w:pPr>
        <w:pStyle w:val="BodyTextIndent"/>
        <w:tabs>
          <w:tab w:val="left" w:pos="720"/>
          <w:tab w:val="left" w:pos="851"/>
          <w:tab w:val="left" w:pos="1418"/>
        </w:tabs>
        <w:rPr>
          <w:lang w:val="de-DE"/>
        </w:rPr>
      </w:pPr>
    </w:p>
    <w:p w:rsidR="00373552" w:rsidRPr="00373552" w:rsidRDefault="00373552" w:rsidP="00373552">
      <w:pPr>
        <w:pStyle w:val="BodyTextIndent"/>
        <w:tabs>
          <w:tab w:val="left" w:pos="720"/>
          <w:tab w:val="left" w:pos="851"/>
          <w:tab w:val="left" w:pos="1418"/>
        </w:tabs>
        <w:rPr>
          <w:b/>
          <w:lang w:val="de-DE"/>
        </w:rPr>
      </w:pPr>
      <w:r>
        <w:rPr>
          <w:lang w:val="de-DE"/>
        </w:rPr>
        <w:tab/>
        <w:t xml:space="preserve">5.4.1 </w:t>
      </w:r>
      <w:r w:rsidRPr="00373552">
        <w:rPr>
          <w:b/>
          <w:lang w:val="de-DE"/>
        </w:rPr>
        <w:t>Tomintoul &amp; Glenlivet Partnership Project Support</w:t>
      </w:r>
    </w:p>
    <w:p w:rsidR="00373552" w:rsidRDefault="00373552" w:rsidP="00373552">
      <w:pPr>
        <w:pStyle w:val="BodyTextIndent"/>
        <w:tabs>
          <w:tab w:val="left" w:pos="720"/>
          <w:tab w:val="left" w:pos="851"/>
          <w:tab w:val="left" w:pos="1418"/>
        </w:tabs>
        <w:rPr>
          <w:lang w:val="de-DE"/>
        </w:rPr>
      </w:pPr>
    </w:p>
    <w:p w:rsidR="00F10BFA" w:rsidRDefault="00373552" w:rsidP="00373552">
      <w:pPr>
        <w:pStyle w:val="BodyTextIndent"/>
        <w:tabs>
          <w:tab w:val="left" w:pos="720"/>
          <w:tab w:val="left" w:pos="851"/>
          <w:tab w:val="left" w:pos="1418"/>
        </w:tabs>
        <w:ind w:left="1418"/>
        <w:rPr>
          <w:lang w:val="de-DE"/>
        </w:rPr>
      </w:pPr>
      <w:r>
        <w:rPr>
          <w:lang w:val="de-DE"/>
        </w:rPr>
        <w:tab/>
      </w:r>
      <w:r w:rsidR="00F10BFA">
        <w:rPr>
          <w:lang w:val="de-DE"/>
        </w:rPr>
        <w:t xml:space="preserve">The </w:t>
      </w:r>
      <w:r>
        <w:rPr>
          <w:lang w:val="de-DE"/>
        </w:rPr>
        <w:t>Director</w:t>
      </w:r>
      <w:r w:rsidR="00F10BFA">
        <w:rPr>
          <w:lang w:val="de-DE"/>
        </w:rPr>
        <w:t xml:space="preserve"> made a visual </w:t>
      </w:r>
      <w:r w:rsidR="004E0800">
        <w:rPr>
          <w:lang w:val="de-DE"/>
        </w:rPr>
        <w:t>pre</w:t>
      </w:r>
      <w:r w:rsidR="00C73896">
        <w:rPr>
          <w:lang w:val="de-DE"/>
        </w:rPr>
        <w:t xml:space="preserve">sentation of some issues at </w:t>
      </w:r>
      <w:r>
        <w:rPr>
          <w:lang w:val="de-DE"/>
        </w:rPr>
        <w:t xml:space="preserve">Fordmouth and </w:t>
      </w:r>
      <w:r w:rsidR="00C73896">
        <w:rPr>
          <w:lang w:val="de-DE"/>
        </w:rPr>
        <w:t>Deln</w:t>
      </w:r>
      <w:r w:rsidR="004E0800">
        <w:rPr>
          <w:lang w:val="de-DE"/>
        </w:rPr>
        <w:t>abo</w:t>
      </w:r>
      <w:r>
        <w:rPr>
          <w:lang w:val="de-DE"/>
        </w:rPr>
        <w:t>,</w:t>
      </w:r>
      <w:r w:rsidR="00F10BFA">
        <w:rPr>
          <w:lang w:val="de-DE"/>
        </w:rPr>
        <w:t xml:space="preserve"> but advised that </w:t>
      </w:r>
      <w:r>
        <w:rPr>
          <w:lang w:val="de-DE"/>
        </w:rPr>
        <w:t xml:space="preserve">the Board’s Operations Manager was working hard to resolve some last-minute concerns about the project. </w:t>
      </w:r>
    </w:p>
    <w:p w:rsidR="00F10BFA" w:rsidRDefault="00F10BFA" w:rsidP="00F10BFA">
      <w:pPr>
        <w:pStyle w:val="BodyTextIndent"/>
        <w:tabs>
          <w:tab w:val="left" w:pos="720"/>
          <w:tab w:val="left" w:pos="851"/>
          <w:tab w:val="left" w:pos="1418"/>
        </w:tabs>
        <w:rPr>
          <w:lang w:val="de-DE"/>
        </w:rPr>
      </w:pPr>
    </w:p>
    <w:p w:rsidR="00C73011" w:rsidRPr="00373552" w:rsidRDefault="00373552" w:rsidP="00F10BFA">
      <w:pPr>
        <w:pStyle w:val="BodyTextIndent"/>
        <w:tabs>
          <w:tab w:val="left" w:pos="720"/>
          <w:tab w:val="left" w:pos="851"/>
          <w:tab w:val="left" w:pos="1418"/>
        </w:tabs>
        <w:rPr>
          <w:b/>
          <w:lang w:val="de-DE"/>
        </w:rPr>
      </w:pPr>
      <w:r>
        <w:rPr>
          <w:lang w:val="de-DE"/>
        </w:rPr>
        <w:tab/>
      </w:r>
      <w:r w:rsidR="00F10BFA">
        <w:rPr>
          <w:lang w:val="de-DE"/>
        </w:rPr>
        <w:t>5.</w:t>
      </w:r>
      <w:r w:rsidR="00A15AEC">
        <w:rPr>
          <w:lang w:val="de-DE"/>
        </w:rPr>
        <w:t>4</w:t>
      </w:r>
      <w:r w:rsidR="00F10BFA">
        <w:rPr>
          <w:lang w:val="de-DE"/>
        </w:rPr>
        <w:t>.</w:t>
      </w:r>
      <w:r w:rsidR="00A15AEC">
        <w:rPr>
          <w:lang w:val="de-DE"/>
        </w:rPr>
        <w:t>2</w:t>
      </w:r>
      <w:r w:rsidR="00F10BFA">
        <w:rPr>
          <w:lang w:val="de-DE"/>
        </w:rPr>
        <w:t xml:space="preserve">  </w:t>
      </w:r>
      <w:r w:rsidR="00F10BFA" w:rsidRPr="00373552">
        <w:rPr>
          <w:b/>
          <w:lang w:val="de-DE"/>
        </w:rPr>
        <w:t xml:space="preserve">Allt Bhran, river Tromie </w:t>
      </w:r>
    </w:p>
    <w:p w:rsidR="00F10BFA" w:rsidRDefault="00F10BFA" w:rsidP="00F10BFA">
      <w:pPr>
        <w:pStyle w:val="BodyTextIndent"/>
        <w:tabs>
          <w:tab w:val="left" w:pos="720"/>
          <w:tab w:val="left" w:pos="851"/>
          <w:tab w:val="left" w:pos="1418"/>
        </w:tabs>
        <w:rPr>
          <w:lang w:val="de-DE"/>
        </w:rPr>
      </w:pPr>
    </w:p>
    <w:p w:rsidR="00F10BFA" w:rsidRDefault="00373552" w:rsidP="00373552">
      <w:pPr>
        <w:pStyle w:val="BodyTextIndent"/>
        <w:tabs>
          <w:tab w:val="left" w:pos="720"/>
          <w:tab w:val="left" w:pos="851"/>
          <w:tab w:val="left" w:pos="1418"/>
        </w:tabs>
        <w:ind w:left="1418"/>
        <w:rPr>
          <w:lang w:val="de-DE"/>
        </w:rPr>
      </w:pPr>
      <w:r>
        <w:rPr>
          <w:lang w:val="de-DE"/>
        </w:rPr>
        <w:tab/>
      </w:r>
      <w:r w:rsidR="00F10BFA">
        <w:rPr>
          <w:lang w:val="de-DE"/>
        </w:rPr>
        <w:t xml:space="preserve">Toby Metcalfe questioned just how important this small element of river water diversion was to the </w:t>
      </w:r>
      <w:r w:rsidR="004E0800">
        <w:rPr>
          <w:lang w:val="de-DE"/>
        </w:rPr>
        <w:t xml:space="preserve">seven </w:t>
      </w:r>
      <w:r w:rsidR="00F10BFA">
        <w:rPr>
          <w:lang w:val="de-DE"/>
        </w:rPr>
        <w:t>power generating station</w:t>
      </w:r>
      <w:r w:rsidR="004E0800">
        <w:rPr>
          <w:lang w:val="de-DE"/>
        </w:rPr>
        <w:t>s</w:t>
      </w:r>
      <w:r w:rsidR="00F10BFA">
        <w:rPr>
          <w:lang w:val="de-DE"/>
        </w:rPr>
        <w:t xml:space="preserve"> and </w:t>
      </w:r>
      <w:r>
        <w:rPr>
          <w:lang w:val="de-DE"/>
        </w:rPr>
        <w:t xml:space="preserve">suggested </w:t>
      </w:r>
      <w:r w:rsidR="00F10BFA">
        <w:rPr>
          <w:lang w:val="de-DE"/>
        </w:rPr>
        <w:t>that S</w:t>
      </w:r>
      <w:r w:rsidR="004E0800">
        <w:rPr>
          <w:lang w:val="de-DE"/>
        </w:rPr>
        <w:t>SE should be challe</w:t>
      </w:r>
      <w:r w:rsidR="00F10BFA">
        <w:rPr>
          <w:lang w:val="de-DE"/>
        </w:rPr>
        <w:t xml:space="preserve">nged. </w:t>
      </w:r>
    </w:p>
    <w:p w:rsidR="00373552" w:rsidRDefault="00373552" w:rsidP="00373552">
      <w:pPr>
        <w:pStyle w:val="BodyTextIndent"/>
        <w:tabs>
          <w:tab w:val="left" w:pos="720"/>
          <w:tab w:val="left" w:pos="851"/>
          <w:tab w:val="left" w:pos="1418"/>
        </w:tabs>
        <w:ind w:left="1418"/>
        <w:rPr>
          <w:lang w:val="de-DE"/>
        </w:rPr>
      </w:pPr>
    </w:p>
    <w:p w:rsidR="00F10BFA" w:rsidRPr="004E0800" w:rsidRDefault="004E0800" w:rsidP="00F10BFA">
      <w:pPr>
        <w:pStyle w:val="BodyTextIndent"/>
        <w:tabs>
          <w:tab w:val="left" w:pos="720"/>
          <w:tab w:val="left" w:pos="851"/>
          <w:tab w:val="left" w:pos="1418"/>
        </w:tabs>
        <w:ind w:left="0"/>
        <w:rPr>
          <w:b/>
          <w:lang w:val="de-DE"/>
        </w:rPr>
      </w:pPr>
      <w:r>
        <w:rPr>
          <w:lang w:val="de-DE"/>
        </w:rPr>
        <w:t>5.</w:t>
      </w:r>
      <w:r w:rsidR="00373552">
        <w:rPr>
          <w:lang w:val="de-DE"/>
        </w:rPr>
        <w:t>5</w:t>
      </w:r>
      <w:r w:rsidR="00F10BFA">
        <w:rPr>
          <w:lang w:val="de-DE"/>
        </w:rPr>
        <w:tab/>
      </w:r>
      <w:r w:rsidR="00F10BFA" w:rsidRPr="004E0800">
        <w:rPr>
          <w:b/>
          <w:lang w:val="de-DE"/>
        </w:rPr>
        <w:t>Promotion of understanding</w:t>
      </w:r>
    </w:p>
    <w:p w:rsidR="00F10BFA" w:rsidRDefault="00F10BFA" w:rsidP="00F10BFA">
      <w:pPr>
        <w:pStyle w:val="BodyTextIndent"/>
        <w:tabs>
          <w:tab w:val="left" w:pos="720"/>
          <w:tab w:val="left" w:pos="851"/>
          <w:tab w:val="left" w:pos="1418"/>
        </w:tabs>
        <w:ind w:left="0"/>
        <w:rPr>
          <w:lang w:val="de-DE"/>
        </w:rPr>
      </w:pPr>
    </w:p>
    <w:p w:rsidR="00F10BFA" w:rsidRPr="00373552" w:rsidRDefault="004E0800" w:rsidP="00F10BFA">
      <w:pPr>
        <w:pStyle w:val="BodyTextIndent"/>
        <w:tabs>
          <w:tab w:val="left" w:pos="720"/>
          <w:tab w:val="left" w:pos="851"/>
          <w:tab w:val="left" w:pos="1418"/>
        </w:tabs>
        <w:ind w:left="0"/>
        <w:rPr>
          <w:b/>
          <w:bCs/>
        </w:rPr>
      </w:pPr>
      <w:r>
        <w:rPr>
          <w:lang w:val="de-DE"/>
        </w:rPr>
        <w:tab/>
        <w:t>5</w:t>
      </w:r>
      <w:r w:rsidR="00F10BFA">
        <w:rPr>
          <w:lang w:val="de-DE"/>
        </w:rPr>
        <w:t>.</w:t>
      </w:r>
      <w:r w:rsidR="00373552">
        <w:rPr>
          <w:lang w:val="de-DE"/>
        </w:rPr>
        <w:t>5.</w:t>
      </w:r>
      <w:r w:rsidR="00F10BFA">
        <w:rPr>
          <w:lang w:val="de-DE"/>
        </w:rPr>
        <w:t xml:space="preserve">1 </w:t>
      </w:r>
      <w:r w:rsidR="006A76AA">
        <w:rPr>
          <w:lang w:val="de-DE"/>
        </w:rPr>
        <w:t xml:space="preserve"> </w:t>
      </w:r>
      <w:r w:rsidR="00F10BFA" w:rsidRPr="00373552">
        <w:rPr>
          <w:b/>
          <w:lang w:val="de-DE"/>
        </w:rPr>
        <w:t xml:space="preserve">Ghillies Committee </w:t>
      </w:r>
    </w:p>
    <w:p w:rsidR="0025537A" w:rsidRDefault="00375797" w:rsidP="00DF4912">
      <w:pPr>
        <w:pStyle w:val="BodyTextIndent"/>
        <w:tabs>
          <w:tab w:val="left" w:pos="709"/>
          <w:tab w:val="left" w:pos="1418"/>
          <w:tab w:val="left" w:pos="2880"/>
          <w:tab w:val="left" w:pos="3600"/>
          <w:tab w:val="left" w:pos="4320"/>
          <w:tab w:val="left" w:pos="5696"/>
        </w:tabs>
        <w:ind w:left="705"/>
        <w:rPr>
          <w:bCs/>
        </w:rPr>
      </w:pPr>
      <w:r>
        <w:rPr>
          <w:bCs/>
        </w:rPr>
        <w:t xml:space="preserve"> </w:t>
      </w:r>
    </w:p>
    <w:p w:rsidR="00F10BFA" w:rsidRDefault="00F10BFA" w:rsidP="00DF4912">
      <w:pPr>
        <w:pStyle w:val="BodyTextIndent"/>
        <w:tabs>
          <w:tab w:val="left" w:pos="709"/>
          <w:tab w:val="left" w:pos="1418"/>
          <w:tab w:val="left" w:pos="2880"/>
          <w:tab w:val="left" w:pos="3600"/>
          <w:tab w:val="left" w:pos="4320"/>
          <w:tab w:val="left" w:pos="5696"/>
        </w:tabs>
        <w:ind w:left="705"/>
        <w:rPr>
          <w:bCs/>
        </w:rPr>
      </w:pPr>
      <w:r>
        <w:rPr>
          <w:bCs/>
        </w:rPr>
        <w:tab/>
        <w:t xml:space="preserve">       The Minute of the Ghillies Committee meeting was circulated.  </w:t>
      </w:r>
    </w:p>
    <w:p w:rsidR="00F10BFA" w:rsidRDefault="00F10BFA" w:rsidP="00DF4912">
      <w:pPr>
        <w:pStyle w:val="BodyTextIndent"/>
        <w:tabs>
          <w:tab w:val="left" w:pos="709"/>
          <w:tab w:val="left" w:pos="1418"/>
          <w:tab w:val="left" w:pos="2880"/>
          <w:tab w:val="left" w:pos="3600"/>
          <w:tab w:val="left" w:pos="4320"/>
          <w:tab w:val="left" w:pos="5696"/>
        </w:tabs>
        <w:ind w:left="705"/>
        <w:rPr>
          <w:bCs/>
        </w:rPr>
      </w:pPr>
    </w:p>
    <w:p w:rsidR="00F10BFA" w:rsidRDefault="004E0800" w:rsidP="00DF4912">
      <w:pPr>
        <w:pStyle w:val="BodyTextIndent"/>
        <w:tabs>
          <w:tab w:val="left" w:pos="709"/>
          <w:tab w:val="left" w:pos="1418"/>
          <w:tab w:val="left" w:pos="2880"/>
          <w:tab w:val="left" w:pos="3600"/>
          <w:tab w:val="left" w:pos="4320"/>
          <w:tab w:val="left" w:pos="5696"/>
        </w:tabs>
        <w:ind w:left="705"/>
        <w:rPr>
          <w:bCs/>
        </w:rPr>
      </w:pPr>
      <w:r>
        <w:rPr>
          <w:bCs/>
        </w:rPr>
        <w:t>5</w:t>
      </w:r>
      <w:r w:rsidR="00F10BFA">
        <w:rPr>
          <w:bCs/>
        </w:rPr>
        <w:t>.</w:t>
      </w:r>
      <w:r w:rsidR="00A15AEC">
        <w:rPr>
          <w:bCs/>
        </w:rPr>
        <w:t>5.2</w:t>
      </w:r>
      <w:r w:rsidR="00F10BFA">
        <w:rPr>
          <w:bCs/>
        </w:rPr>
        <w:t xml:space="preserve">  </w:t>
      </w:r>
      <w:r w:rsidR="00A15AEC">
        <w:rPr>
          <w:bCs/>
        </w:rPr>
        <w:t xml:space="preserve"> </w:t>
      </w:r>
      <w:r w:rsidR="00A15AEC">
        <w:rPr>
          <w:b/>
          <w:bCs/>
        </w:rPr>
        <w:t>Smolt T</w:t>
      </w:r>
      <w:r w:rsidR="00F10BFA" w:rsidRPr="00A15AEC">
        <w:rPr>
          <w:b/>
          <w:bCs/>
        </w:rPr>
        <w:t>racking</w:t>
      </w:r>
      <w:r w:rsidR="00A15AEC">
        <w:rPr>
          <w:b/>
          <w:bCs/>
        </w:rPr>
        <w:t>,</w:t>
      </w:r>
      <w:r w:rsidR="00F10BFA" w:rsidRPr="00A15AEC">
        <w:rPr>
          <w:b/>
          <w:bCs/>
        </w:rPr>
        <w:t xml:space="preserve"> </w:t>
      </w:r>
      <w:r w:rsidR="00A15AEC">
        <w:rPr>
          <w:b/>
          <w:bCs/>
        </w:rPr>
        <w:t>R</w:t>
      </w:r>
      <w:r w:rsidR="00F10BFA" w:rsidRPr="00A15AEC">
        <w:rPr>
          <w:b/>
          <w:bCs/>
        </w:rPr>
        <w:t xml:space="preserve">esearch and </w:t>
      </w:r>
      <w:r w:rsidR="00A15AEC">
        <w:rPr>
          <w:b/>
          <w:bCs/>
        </w:rPr>
        <w:t>M</w:t>
      </w:r>
      <w:r w:rsidR="00F10BFA" w:rsidRPr="00A15AEC">
        <w:rPr>
          <w:b/>
          <w:bCs/>
        </w:rPr>
        <w:t>onitoring</w:t>
      </w:r>
      <w:r w:rsidR="00F10BFA">
        <w:rPr>
          <w:bCs/>
        </w:rPr>
        <w:t xml:space="preserve"> </w:t>
      </w:r>
    </w:p>
    <w:p w:rsidR="00F10BFA" w:rsidRDefault="00F10BFA" w:rsidP="00DF4912">
      <w:pPr>
        <w:pStyle w:val="BodyTextIndent"/>
        <w:tabs>
          <w:tab w:val="left" w:pos="709"/>
          <w:tab w:val="left" w:pos="1418"/>
          <w:tab w:val="left" w:pos="2880"/>
          <w:tab w:val="left" w:pos="3600"/>
          <w:tab w:val="left" w:pos="4320"/>
          <w:tab w:val="left" w:pos="5696"/>
        </w:tabs>
        <w:ind w:left="705"/>
        <w:rPr>
          <w:bCs/>
        </w:rPr>
      </w:pPr>
    </w:p>
    <w:p w:rsidR="00F10BFA" w:rsidRDefault="00A15AEC" w:rsidP="00F10BFA">
      <w:pPr>
        <w:pStyle w:val="BodyTextIndent"/>
        <w:tabs>
          <w:tab w:val="left" w:pos="1418"/>
          <w:tab w:val="left" w:pos="2880"/>
          <w:tab w:val="left" w:pos="3600"/>
          <w:tab w:val="left" w:pos="4320"/>
          <w:tab w:val="left" w:pos="5696"/>
        </w:tabs>
        <w:ind w:left="1134" w:hanging="414"/>
        <w:rPr>
          <w:bCs/>
        </w:rPr>
      </w:pPr>
      <w:r>
        <w:rPr>
          <w:bCs/>
        </w:rPr>
        <w:t xml:space="preserve">       The Director had me</w:t>
      </w:r>
      <w:r w:rsidR="00F10BFA">
        <w:rPr>
          <w:bCs/>
        </w:rPr>
        <w:t xml:space="preserve">t with Mark Bilsby and </w:t>
      </w:r>
      <w:r>
        <w:rPr>
          <w:bCs/>
        </w:rPr>
        <w:t xml:space="preserve">the AST had </w:t>
      </w:r>
      <w:r w:rsidR="00F10BFA">
        <w:rPr>
          <w:bCs/>
        </w:rPr>
        <w:t xml:space="preserve">again requested central </w:t>
      </w:r>
      <w:r w:rsidR="0065669F">
        <w:rPr>
          <w:bCs/>
        </w:rPr>
        <w:t>reporting of</w:t>
      </w:r>
      <w:r>
        <w:rPr>
          <w:bCs/>
        </w:rPr>
        <w:t xml:space="preserve"> the Missing Salmon Project’s findings,</w:t>
      </w:r>
      <w:r w:rsidR="00F10BFA">
        <w:rPr>
          <w:bCs/>
        </w:rPr>
        <w:t xml:space="preserve"> rather than </w:t>
      </w:r>
      <w:r>
        <w:rPr>
          <w:bCs/>
        </w:rPr>
        <w:t xml:space="preserve">reporting by </w:t>
      </w:r>
      <w:r w:rsidR="00F10BFA">
        <w:rPr>
          <w:bCs/>
        </w:rPr>
        <w:t xml:space="preserve">individual </w:t>
      </w:r>
      <w:r>
        <w:rPr>
          <w:bCs/>
        </w:rPr>
        <w:t>rivers</w:t>
      </w:r>
      <w:r w:rsidR="00F10BFA">
        <w:rPr>
          <w:bCs/>
        </w:rPr>
        <w:t xml:space="preserve">.  </w:t>
      </w:r>
    </w:p>
    <w:p w:rsidR="00F10BFA" w:rsidRDefault="00F10BFA" w:rsidP="00F10BFA">
      <w:pPr>
        <w:pStyle w:val="BodyTextIndent"/>
        <w:tabs>
          <w:tab w:val="left" w:pos="1418"/>
          <w:tab w:val="left" w:pos="2880"/>
          <w:tab w:val="left" w:pos="3600"/>
          <w:tab w:val="left" w:pos="4320"/>
          <w:tab w:val="left" w:pos="5696"/>
        </w:tabs>
        <w:ind w:left="0"/>
        <w:rPr>
          <w:bCs/>
        </w:rPr>
      </w:pPr>
    </w:p>
    <w:p w:rsidR="00F10BFA" w:rsidRDefault="004E0800" w:rsidP="00535867">
      <w:pPr>
        <w:pStyle w:val="BodyTextIndent"/>
        <w:tabs>
          <w:tab w:val="left" w:pos="851"/>
          <w:tab w:val="left" w:pos="2880"/>
          <w:tab w:val="left" w:pos="3600"/>
          <w:tab w:val="left" w:pos="4320"/>
          <w:tab w:val="left" w:pos="5696"/>
        </w:tabs>
        <w:ind w:left="0"/>
        <w:rPr>
          <w:bCs/>
        </w:rPr>
      </w:pPr>
      <w:r>
        <w:rPr>
          <w:bCs/>
        </w:rPr>
        <w:t>5.</w:t>
      </w:r>
      <w:r w:rsidR="00B30523">
        <w:rPr>
          <w:bCs/>
        </w:rPr>
        <w:t>6</w:t>
      </w:r>
      <w:r>
        <w:rPr>
          <w:bCs/>
        </w:rPr>
        <w:t xml:space="preserve">       </w:t>
      </w:r>
      <w:r w:rsidR="00535867" w:rsidRPr="004E0800">
        <w:rPr>
          <w:b/>
          <w:bCs/>
        </w:rPr>
        <w:t>Staffing and Administration</w:t>
      </w:r>
      <w:r w:rsidR="00535867">
        <w:rPr>
          <w:bCs/>
        </w:rPr>
        <w:t xml:space="preserve"> </w:t>
      </w:r>
    </w:p>
    <w:p w:rsidR="00535867" w:rsidRDefault="00535867" w:rsidP="00535867">
      <w:pPr>
        <w:pStyle w:val="BodyTextIndent"/>
        <w:tabs>
          <w:tab w:val="left" w:pos="851"/>
          <w:tab w:val="left" w:pos="2880"/>
          <w:tab w:val="left" w:pos="3600"/>
          <w:tab w:val="left" w:pos="4320"/>
          <w:tab w:val="left" w:pos="5696"/>
        </w:tabs>
        <w:ind w:left="0"/>
        <w:rPr>
          <w:bCs/>
        </w:rPr>
      </w:pPr>
    </w:p>
    <w:p w:rsidR="00535867" w:rsidRDefault="00535867" w:rsidP="00535867">
      <w:pPr>
        <w:pStyle w:val="BodyTextIndent"/>
        <w:tabs>
          <w:tab w:val="left" w:pos="851"/>
          <w:tab w:val="left" w:pos="2880"/>
          <w:tab w:val="left" w:pos="3600"/>
          <w:tab w:val="left" w:pos="4320"/>
          <w:tab w:val="left" w:pos="5696"/>
        </w:tabs>
        <w:rPr>
          <w:bCs/>
        </w:rPr>
      </w:pPr>
      <w:r>
        <w:rPr>
          <w:bCs/>
        </w:rPr>
        <w:t>In relation to Health &amp; Safety</w:t>
      </w:r>
      <w:r w:rsidR="00A15AEC">
        <w:rPr>
          <w:bCs/>
        </w:rPr>
        <w:t>,</w:t>
      </w:r>
      <w:r>
        <w:rPr>
          <w:bCs/>
        </w:rPr>
        <w:t xml:space="preserve"> Peter Gr</w:t>
      </w:r>
      <w:r w:rsidR="004E0800">
        <w:rPr>
          <w:bCs/>
        </w:rPr>
        <w:t>aham suggested the Board engage</w:t>
      </w:r>
      <w:r>
        <w:rPr>
          <w:bCs/>
        </w:rPr>
        <w:t xml:space="preserve"> Greens </w:t>
      </w:r>
      <w:r w:rsidR="00A15AEC">
        <w:rPr>
          <w:bCs/>
        </w:rPr>
        <w:t xml:space="preserve">of Haddington, </w:t>
      </w:r>
      <w:r>
        <w:rPr>
          <w:bCs/>
        </w:rPr>
        <w:t>who were better on cost and revision planning.  David Greer also recommended Greens a</w:t>
      </w:r>
      <w:r w:rsidR="004E0800">
        <w:rPr>
          <w:bCs/>
        </w:rPr>
        <w:t>nd the use of a lone working app named</w:t>
      </w:r>
      <w:r w:rsidR="00B30523">
        <w:rPr>
          <w:bCs/>
        </w:rPr>
        <w:t xml:space="preserve"> “S</w:t>
      </w:r>
      <w:r>
        <w:rPr>
          <w:bCs/>
        </w:rPr>
        <w:t xml:space="preserve">tay </w:t>
      </w:r>
      <w:r w:rsidR="00B30523">
        <w:rPr>
          <w:bCs/>
        </w:rPr>
        <w:t>S</w:t>
      </w:r>
      <w:r>
        <w:rPr>
          <w:bCs/>
        </w:rPr>
        <w:t>afe”.  He also suggested that “spot trackers” for lone working be introduced.</w:t>
      </w:r>
    </w:p>
    <w:p w:rsidR="00535867" w:rsidRDefault="00535867" w:rsidP="00535867">
      <w:pPr>
        <w:pStyle w:val="BodyTextIndent"/>
        <w:tabs>
          <w:tab w:val="left" w:pos="851"/>
          <w:tab w:val="left" w:pos="2880"/>
          <w:tab w:val="left" w:pos="3600"/>
          <w:tab w:val="left" w:pos="4320"/>
          <w:tab w:val="left" w:pos="5696"/>
        </w:tabs>
        <w:ind w:left="0"/>
        <w:rPr>
          <w:bCs/>
        </w:rPr>
      </w:pPr>
    </w:p>
    <w:p w:rsidR="00565B95" w:rsidRPr="00565B95" w:rsidRDefault="00565B95" w:rsidP="00535867">
      <w:pPr>
        <w:pStyle w:val="BodyTextIndent"/>
        <w:tabs>
          <w:tab w:val="left" w:pos="851"/>
          <w:tab w:val="left" w:pos="2880"/>
          <w:tab w:val="left" w:pos="3600"/>
          <w:tab w:val="left" w:pos="4320"/>
          <w:tab w:val="left" w:pos="5696"/>
        </w:tabs>
        <w:ind w:left="0"/>
        <w:rPr>
          <w:b/>
          <w:bCs/>
        </w:rPr>
      </w:pPr>
      <w:r w:rsidRPr="00565B95">
        <w:rPr>
          <w:b/>
          <w:bCs/>
        </w:rPr>
        <w:t>ACTION: Director to commission Greens of Haddington to conduct Health &amp; Safety Review.</w:t>
      </w:r>
    </w:p>
    <w:p w:rsidR="00565B95" w:rsidRDefault="00565B95" w:rsidP="00535867">
      <w:pPr>
        <w:pStyle w:val="BodyTextIndent"/>
        <w:tabs>
          <w:tab w:val="left" w:pos="851"/>
          <w:tab w:val="left" w:pos="2880"/>
          <w:tab w:val="left" w:pos="3600"/>
          <w:tab w:val="left" w:pos="4320"/>
          <w:tab w:val="left" w:pos="5696"/>
        </w:tabs>
        <w:ind w:left="0"/>
        <w:rPr>
          <w:bCs/>
        </w:rPr>
      </w:pPr>
    </w:p>
    <w:p w:rsidR="00535867" w:rsidRDefault="004E0800" w:rsidP="004E0800">
      <w:pPr>
        <w:pStyle w:val="BodyTextIndent"/>
        <w:tabs>
          <w:tab w:val="left" w:pos="709"/>
          <w:tab w:val="left" w:pos="2880"/>
          <w:tab w:val="left" w:pos="3600"/>
          <w:tab w:val="left" w:pos="4320"/>
          <w:tab w:val="left" w:pos="5696"/>
        </w:tabs>
        <w:ind w:left="709" w:hanging="709"/>
        <w:rPr>
          <w:bCs/>
        </w:rPr>
      </w:pPr>
      <w:r>
        <w:rPr>
          <w:bCs/>
        </w:rPr>
        <w:lastRenderedPageBreak/>
        <w:t xml:space="preserve">6.     </w:t>
      </w:r>
      <w:r w:rsidRPr="004E0800">
        <w:rPr>
          <w:b/>
          <w:bCs/>
        </w:rPr>
        <w:t>SPEY SCIENTIFIC COMMITTEE</w:t>
      </w:r>
      <w:r w:rsidR="00525060">
        <w:rPr>
          <w:b/>
          <w:bCs/>
        </w:rPr>
        <w:t xml:space="preserve"> INCLUDING TOM</w:t>
      </w:r>
      <w:r>
        <w:rPr>
          <w:b/>
          <w:bCs/>
        </w:rPr>
        <w:t xml:space="preserve">MORE BURN PROJECT </w:t>
      </w:r>
      <w:r w:rsidRPr="004E0800">
        <w:rPr>
          <w:b/>
          <w:bCs/>
        </w:rPr>
        <w:t>REPORT</w:t>
      </w:r>
    </w:p>
    <w:p w:rsidR="00535867" w:rsidRDefault="00535867" w:rsidP="00535867">
      <w:pPr>
        <w:pStyle w:val="BodyTextIndent"/>
        <w:tabs>
          <w:tab w:val="left" w:pos="851"/>
          <w:tab w:val="left" w:pos="2880"/>
          <w:tab w:val="left" w:pos="3600"/>
          <w:tab w:val="left" w:pos="4320"/>
          <w:tab w:val="left" w:pos="5696"/>
        </w:tabs>
        <w:ind w:left="0"/>
        <w:rPr>
          <w:bCs/>
        </w:rPr>
      </w:pPr>
    </w:p>
    <w:p w:rsidR="00535867" w:rsidRDefault="00535867" w:rsidP="00A15AEC">
      <w:pPr>
        <w:pStyle w:val="BodyTextIndent"/>
        <w:tabs>
          <w:tab w:val="left" w:pos="851"/>
          <w:tab w:val="left" w:pos="2880"/>
          <w:tab w:val="left" w:pos="3600"/>
          <w:tab w:val="left" w:pos="4320"/>
          <w:tab w:val="left" w:pos="5696"/>
        </w:tabs>
        <w:rPr>
          <w:bCs/>
        </w:rPr>
      </w:pPr>
      <w:r>
        <w:rPr>
          <w:bCs/>
        </w:rPr>
        <w:t xml:space="preserve">Peter Graham </w:t>
      </w:r>
      <w:r w:rsidR="00A15AEC">
        <w:rPr>
          <w:bCs/>
        </w:rPr>
        <w:t>reported that</w:t>
      </w:r>
      <w:r>
        <w:rPr>
          <w:bCs/>
        </w:rPr>
        <w:t xml:space="preserve"> two sets of Minutes</w:t>
      </w:r>
      <w:r w:rsidR="00A15AEC">
        <w:rPr>
          <w:bCs/>
        </w:rPr>
        <w:t xml:space="preserve"> had been circulated: the first o</w:t>
      </w:r>
      <w:r>
        <w:rPr>
          <w:bCs/>
        </w:rPr>
        <w:t xml:space="preserve">ne mostly relating to </w:t>
      </w:r>
      <w:r w:rsidR="00A15AEC">
        <w:rPr>
          <w:bCs/>
        </w:rPr>
        <w:t xml:space="preserve">water </w:t>
      </w:r>
      <w:r>
        <w:rPr>
          <w:bCs/>
        </w:rPr>
        <w:t xml:space="preserve">flow data and </w:t>
      </w:r>
      <w:r w:rsidR="00A15AEC">
        <w:rPr>
          <w:bCs/>
        </w:rPr>
        <w:t>stocking; and the second relating</w:t>
      </w:r>
      <w:r w:rsidR="006B398A">
        <w:rPr>
          <w:bCs/>
        </w:rPr>
        <w:t xml:space="preserve"> mainly</w:t>
      </w:r>
      <w:r w:rsidR="00A15AEC">
        <w:rPr>
          <w:bCs/>
        </w:rPr>
        <w:t xml:space="preserve"> to</w:t>
      </w:r>
      <w:r w:rsidR="006B398A">
        <w:rPr>
          <w:bCs/>
        </w:rPr>
        <w:t xml:space="preserve"> kelt reconditioning.</w:t>
      </w:r>
    </w:p>
    <w:p w:rsidR="00535867" w:rsidRDefault="00535867" w:rsidP="00535867">
      <w:pPr>
        <w:pStyle w:val="BodyTextIndent"/>
        <w:tabs>
          <w:tab w:val="left" w:pos="851"/>
          <w:tab w:val="left" w:pos="2880"/>
          <w:tab w:val="left" w:pos="3600"/>
          <w:tab w:val="left" w:pos="4320"/>
          <w:tab w:val="left" w:pos="5696"/>
        </w:tabs>
        <w:rPr>
          <w:bCs/>
        </w:rPr>
      </w:pPr>
    </w:p>
    <w:p w:rsidR="00535867" w:rsidRDefault="00535867" w:rsidP="00535867">
      <w:pPr>
        <w:pStyle w:val="BodyTextIndent"/>
        <w:tabs>
          <w:tab w:val="left" w:pos="851"/>
          <w:tab w:val="left" w:pos="2880"/>
          <w:tab w:val="left" w:pos="3600"/>
          <w:tab w:val="left" w:pos="4320"/>
          <w:tab w:val="left" w:pos="5696"/>
        </w:tabs>
        <w:rPr>
          <w:bCs/>
        </w:rPr>
      </w:pPr>
      <w:r>
        <w:rPr>
          <w:bCs/>
        </w:rPr>
        <w:t>As far as the second set of Minutes were concerned</w:t>
      </w:r>
      <w:r w:rsidR="006B398A">
        <w:rPr>
          <w:bCs/>
        </w:rPr>
        <w:t>,</w:t>
      </w:r>
      <w:r>
        <w:rPr>
          <w:bCs/>
        </w:rPr>
        <w:t xml:space="preserve"> the following particular issues </w:t>
      </w:r>
      <w:r w:rsidR="0065669F">
        <w:rPr>
          <w:bCs/>
        </w:rPr>
        <w:t>arose: -</w:t>
      </w:r>
    </w:p>
    <w:p w:rsidR="00535867" w:rsidRDefault="00535867" w:rsidP="00535867">
      <w:pPr>
        <w:pStyle w:val="BodyTextIndent"/>
        <w:tabs>
          <w:tab w:val="left" w:pos="851"/>
          <w:tab w:val="left" w:pos="2880"/>
          <w:tab w:val="left" w:pos="3600"/>
          <w:tab w:val="left" w:pos="4320"/>
          <w:tab w:val="left" w:pos="5696"/>
        </w:tabs>
        <w:rPr>
          <w:bCs/>
        </w:rPr>
      </w:pPr>
    </w:p>
    <w:p w:rsidR="00535867" w:rsidRPr="006B398A" w:rsidRDefault="00535867" w:rsidP="00535867">
      <w:pPr>
        <w:pStyle w:val="BodyTextIndent"/>
        <w:numPr>
          <w:ilvl w:val="0"/>
          <w:numId w:val="32"/>
        </w:numPr>
        <w:tabs>
          <w:tab w:val="left" w:pos="851"/>
          <w:tab w:val="left" w:pos="2880"/>
          <w:tab w:val="left" w:pos="3600"/>
          <w:tab w:val="left" w:pos="4320"/>
          <w:tab w:val="left" w:pos="5696"/>
        </w:tabs>
        <w:rPr>
          <w:b/>
          <w:bCs/>
        </w:rPr>
      </w:pPr>
      <w:r w:rsidRPr="006B398A">
        <w:rPr>
          <w:b/>
          <w:bCs/>
        </w:rPr>
        <w:t>Kelt reconditioning</w:t>
      </w:r>
    </w:p>
    <w:p w:rsidR="00535867" w:rsidRDefault="00535867" w:rsidP="00535867">
      <w:pPr>
        <w:pStyle w:val="BodyTextIndent"/>
        <w:tabs>
          <w:tab w:val="left" w:pos="851"/>
          <w:tab w:val="left" w:pos="2880"/>
          <w:tab w:val="left" w:pos="3600"/>
          <w:tab w:val="left" w:pos="4320"/>
          <w:tab w:val="left" w:pos="5696"/>
        </w:tabs>
        <w:ind w:left="1440"/>
        <w:rPr>
          <w:bCs/>
        </w:rPr>
      </w:pPr>
    </w:p>
    <w:p w:rsidR="00535867" w:rsidRDefault="00535867" w:rsidP="00535867">
      <w:pPr>
        <w:pStyle w:val="BodyTextIndent"/>
        <w:tabs>
          <w:tab w:val="left" w:pos="851"/>
          <w:tab w:val="left" w:pos="2880"/>
          <w:tab w:val="left" w:pos="3600"/>
          <w:tab w:val="left" w:pos="4320"/>
          <w:tab w:val="left" w:pos="5696"/>
        </w:tabs>
        <w:ind w:left="1440"/>
        <w:rPr>
          <w:bCs/>
        </w:rPr>
      </w:pPr>
      <w:r>
        <w:rPr>
          <w:bCs/>
        </w:rPr>
        <w:t xml:space="preserve">The Committee had invited David Summers to </w:t>
      </w:r>
      <w:r w:rsidR="006B398A">
        <w:rPr>
          <w:bCs/>
        </w:rPr>
        <w:t xml:space="preserve">give a </w:t>
      </w:r>
      <w:r>
        <w:rPr>
          <w:bCs/>
        </w:rPr>
        <w:t>present</w:t>
      </w:r>
      <w:r w:rsidR="006B398A">
        <w:rPr>
          <w:bCs/>
        </w:rPr>
        <w:t>ation</w:t>
      </w:r>
      <w:r>
        <w:rPr>
          <w:bCs/>
        </w:rPr>
        <w:t xml:space="preserve"> and </w:t>
      </w:r>
      <w:r w:rsidR="006B398A">
        <w:rPr>
          <w:bCs/>
        </w:rPr>
        <w:t xml:space="preserve">were considering approaching Alan </w:t>
      </w:r>
      <w:r>
        <w:rPr>
          <w:bCs/>
        </w:rPr>
        <w:t>Youngson</w:t>
      </w:r>
      <w:r w:rsidR="006B398A">
        <w:rPr>
          <w:bCs/>
        </w:rPr>
        <w:t xml:space="preserve"> and Jo</w:t>
      </w:r>
      <w:r>
        <w:rPr>
          <w:bCs/>
        </w:rPr>
        <w:t>n Watt</w:t>
      </w:r>
      <w:r w:rsidR="006B398A">
        <w:rPr>
          <w:bCs/>
        </w:rPr>
        <w:t xml:space="preserve"> to produce a report.  Jo</w:t>
      </w:r>
      <w:r>
        <w:rPr>
          <w:bCs/>
        </w:rPr>
        <w:t xml:space="preserve">n Gibb from the Lochy had also been invited to join the Scientific Committee and </w:t>
      </w:r>
      <w:r w:rsidR="006B398A">
        <w:rPr>
          <w:bCs/>
        </w:rPr>
        <w:t>he was</w:t>
      </w:r>
      <w:r>
        <w:rPr>
          <w:bCs/>
        </w:rPr>
        <w:t xml:space="preserve"> looking at lessons to be learned in maintaining genetic stock from some investigation</w:t>
      </w:r>
      <w:r w:rsidR="004E0800">
        <w:rPr>
          <w:bCs/>
        </w:rPr>
        <w:t>s</w:t>
      </w:r>
      <w:r>
        <w:rPr>
          <w:bCs/>
        </w:rPr>
        <w:t xml:space="preserve"> on the Lochy.  He would be looking at this in more detail and compare information with the Spey.  They would also be looking at </w:t>
      </w:r>
      <w:r w:rsidR="006B398A">
        <w:rPr>
          <w:bCs/>
        </w:rPr>
        <w:t xml:space="preserve">the </w:t>
      </w:r>
      <w:r>
        <w:rPr>
          <w:bCs/>
        </w:rPr>
        <w:t xml:space="preserve">cost/benefit of broodstock collection. </w:t>
      </w:r>
    </w:p>
    <w:p w:rsidR="002655C3" w:rsidRPr="00BA1322" w:rsidRDefault="002655C3" w:rsidP="00535867">
      <w:pPr>
        <w:pStyle w:val="BodyTextIndent"/>
        <w:tabs>
          <w:tab w:val="left" w:pos="851"/>
          <w:tab w:val="left" w:pos="2880"/>
          <w:tab w:val="left" w:pos="3600"/>
          <w:tab w:val="left" w:pos="4320"/>
          <w:tab w:val="left" w:pos="5696"/>
        </w:tabs>
        <w:ind w:left="1440"/>
        <w:rPr>
          <w:bCs/>
        </w:rPr>
      </w:pPr>
    </w:p>
    <w:p w:rsidR="00535867" w:rsidRPr="006B398A" w:rsidRDefault="002655C3">
      <w:pPr>
        <w:pStyle w:val="BodyTextIndent"/>
        <w:numPr>
          <w:ilvl w:val="0"/>
          <w:numId w:val="32"/>
        </w:numPr>
        <w:tabs>
          <w:tab w:val="left" w:pos="851"/>
          <w:tab w:val="left" w:pos="2880"/>
          <w:tab w:val="left" w:pos="3600"/>
          <w:tab w:val="left" w:pos="4320"/>
          <w:tab w:val="left" w:pos="5696"/>
        </w:tabs>
        <w:rPr>
          <w:b/>
          <w:bCs/>
        </w:rPr>
      </w:pPr>
      <w:r w:rsidRPr="006B398A">
        <w:rPr>
          <w:b/>
          <w:bCs/>
        </w:rPr>
        <w:t>Fish Counters</w:t>
      </w:r>
    </w:p>
    <w:p w:rsidR="002655C3" w:rsidRDefault="002655C3" w:rsidP="002655C3">
      <w:pPr>
        <w:pStyle w:val="BodyTextIndent"/>
        <w:tabs>
          <w:tab w:val="left" w:pos="851"/>
          <w:tab w:val="left" w:pos="2880"/>
          <w:tab w:val="left" w:pos="3600"/>
          <w:tab w:val="left" w:pos="4320"/>
          <w:tab w:val="left" w:pos="5696"/>
        </w:tabs>
        <w:ind w:left="1440"/>
        <w:rPr>
          <w:bCs/>
        </w:rPr>
      </w:pPr>
    </w:p>
    <w:p w:rsidR="002655C3" w:rsidRDefault="002655C3" w:rsidP="002655C3">
      <w:pPr>
        <w:pStyle w:val="BodyTextIndent"/>
        <w:tabs>
          <w:tab w:val="left" w:pos="851"/>
          <w:tab w:val="left" w:pos="2880"/>
          <w:tab w:val="left" w:pos="3600"/>
          <w:tab w:val="left" w:pos="4320"/>
          <w:tab w:val="left" w:pos="5696"/>
        </w:tabs>
        <w:ind w:left="1440"/>
        <w:rPr>
          <w:bCs/>
        </w:rPr>
      </w:pPr>
      <w:r>
        <w:rPr>
          <w:bCs/>
        </w:rPr>
        <w:t xml:space="preserve">The Committee looked at the possibilities of </w:t>
      </w:r>
      <w:r w:rsidR="006B398A">
        <w:rPr>
          <w:bCs/>
        </w:rPr>
        <w:t>deploying counters and conducting</w:t>
      </w:r>
      <w:r>
        <w:rPr>
          <w:bCs/>
        </w:rPr>
        <w:t xml:space="preserve"> snorkelling </w:t>
      </w:r>
      <w:r w:rsidR="006B398A">
        <w:rPr>
          <w:bCs/>
        </w:rPr>
        <w:t xml:space="preserve">in the Avon </w:t>
      </w:r>
      <w:r w:rsidR="00C73896">
        <w:rPr>
          <w:bCs/>
        </w:rPr>
        <w:t xml:space="preserve">for counting </w:t>
      </w:r>
      <w:r w:rsidR="006B398A">
        <w:rPr>
          <w:bCs/>
        </w:rPr>
        <w:t>purposes, which</w:t>
      </w:r>
      <w:r>
        <w:rPr>
          <w:bCs/>
        </w:rPr>
        <w:t xml:space="preserve"> Brian </w:t>
      </w:r>
      <w:r w:rsidR="006B398A">
        <w:rPr>
          <w:bCs/>
        </w:rPr>
        <w:t>would</w:t>
      </w:r>
      <w:r>
        <w:rPr>
          <w:bCs/>
        </w:rPr>
        <w:t xml:space="preserve"> investigate further.</w:t>
      </w:r>
    </w:p>
    <w:p w:rsidR="002655C3" w:rsidRDefault="002655C3" w:rsidP="002655C3">
      <w:pPr>
        <w:pStyle w:val="BodyTextIndent"/>
        <w:tabs>
          <w:tab w:val="left" w:pos="851"/>
          <w:tab w:val="left" w:pos="2880"/>
          <w:tab w:val="left" w:pos="3600"/>
          <w:tab w:val="left" w:pos="4320"/>
          <w:tab w:val="left" w:pos="5696"/>
        </w:tabs>
        <w:ind w:left="1440"/>
        <w:rPr>
          <w:bCs/>
        </w:rPr>
      </w:pPr>
    </w:p>
    <w:p w:rsidR="002655C3" w:rsidRPr="006B398A" w:rsidRDefault="006B398A">
      <w:pPr>
        <w:pStyle w:val="BodyTextIndent"/>
        <w:numPr>
          <w:ilvl w:val="0"/>
          <w:numId w:val="32"/>
        </w:numPr>
        <w:tabs>
          <w:tab w:val="left" w:pos="851"/>
          <w:tab w:val="left" w:pos="2880"/>
          <w:tab w:val="left" w:pos="3600"/>
          <w:tab w:val="left" w:pos="4320"/>
          <w:tab w:val="left" w:pos="5696"/>
        </w:tabs>
        <w:rPr>
          <w:b/>
          <w:bCs/>
        </w:rPr>
      </w:pPr>
      <w:r w:rsidRPr="006B398A">
        <w:rPr>
          <w:b/>
          <w:bCs/>
        </w:rPr>
        <w:t>Tom</w:t>
      </w:r>
      <w:r w:rsidR="002655C3" w:rsidRPr="006B398A">
        <w:rPr>
          <w:b/>
          <w:bCs/>
        </w:rPr>
        <w:t xml:space="preserve">more Burn </w:t>
      </w:r>
    </w:p>
    <w:p w:rsidR="002655C3" w:rsidRDefault="002655C3" w:rsidP="002655C3">
      <w:pPr>
        <w:pStyle w:val="BodyTextIndent"/>
        <w:tabs>
          <w:tab w:val="left" w:pos="851"/>
          <w:tab w:val="left" w:pos="2880"/>
          <w:tab w:val="left" w:pos="3600"/>
          <w:tab w:val="left" w:pos="4320"/>
          <w:tab w:val="left" w:pos="5696"/>
        </w:tabs>
        <w:ind w:left="1440"/>
        <w:rPr>
          <w:bCs/>
        </w:rPr>
      </w:pPr>
    </w:p>
    <w:p w:rsidR="002655C3" w:rsidRDefault="002655C3" w:rsidP="002655C3">
      <w:pPr>
        <w:pStyle w:val="BodyTextIndent"/>
        <w:tabs>
          <w:tab w:val="left" w:pos="851"/>
          <w:tab w:val="left" w:pos="2880"/>
          <w:tab w:val="left" w:pos="3600"/>
          <w:tab w:val="left" w:pos="4320"/>
          <w:tab w:val="left" w:pos="5696"/>
        </w:tabs>
        <w:ind w:left="1440"/>
        <w:rPr>
          <w:bCs/>
        </w:rPr>
      </w:pPr>
      <w:r>
        <w:rPr>
          <w:bCs/>
        </w:rPr>
        <w:t xml:space="preserve">Peter Graham felt that this </w:t>
      </w:r>
      <w:r w:rsidR="006B398A">
        <w:rPr>
          <w:bCs/>
        </w:rPr>
        <w:t xml:space="preserve">had reached a level of completion and a report </w:t>
      </w:r>
      <w:r>
        <w:rPr>
          <w:bCs/>
        </w:rPr>
        <w:t>had</w:t>
      </w:r>
      <w:r w:rsidR="00C73896">
        <w:rPr>
          <w:bCs/>
        </w:rPr>
        <w:t xml:space="preserve"> </w:t>
      </w:r>
      <w:r w:rsidR="006B398A">
        <w:rPr>
          <w:bCs/>
        </w:rPr>
        <w:t xml:space="preserve">been </w:t>
      </w:r>
      <w:r w:rsidR="00C73896">
        <w:rPr>
          <w:bCs/>
        </w:rPr>
        <w:t>produced</w:t>
      </w:r>
      <w:r w:rsidR="006B398A">
        <w:rPr>
          <w:bCs/>
        </w:rPr>
        <w:t>,</w:t>
      </w:r>
      <w:r w:rsidR="00C73896">
        <w:rPr>
          <w:bCs/>
        </w:rPr>
        <w:t xml:space="preserve"> but had not yet been peer</w:t>
      </w:r>
      <w:r w:rsidR="006B398A">
        <w:rPr>
          <w:bCs/>
        </w:rPr>
        <w:t>-</w:t>
      </w:r>
      <w:r>
        <w:rPr>
          <w:bCs/>
        </w:rPr>
        <w:t>reviewed.  There would be an opportunity to look at this project in relation to Eyed Ova Release</w:t>
      </w:r>
      <w:r w:rsidR="006B398A">
        <w:rPr>
          <w:bCs/>
        </w:rPr>
        <w:t>,</w:t>
      </w:r>
      <w:r>
        <w:rPr>
          <w:bCs/>
        </w:rPr>
        <w:t xml:space="preserve"> which was preferred by the Scottis</w:t>
      </w:r>
      <w:r w:rsidR="006B398A">
        <w:rPr>
          <w:bCs/>
        </w:rPr>
        <w:t>h Government, and monitoring the success of this against stocking fed fry. This could be a piece of work of national and international significance.</w:t>
      </w:r>
      <w:r w:rsidR="00C73896">
        <w:rPr>
          <w:bCs/>
        </w:rPr>
        <w:t xml:space="preserve"> The Committee </w:t>
      </w:r>
      <w:r w:rsidR="006B398A">
        <w:rPr>
          <w:bCs/>
        </w:rPr>
        <w:t>would like to</w:t>
      </w:r>
      <w:r>
        <w:rPr>
          <w:bCs/>
        </w:rPr>
        <w:t xml:space="preserve"> approach Ballindalloch to identify whether this could continue and he sought approval from the Board to do so.  They were also looking to introduce a</w:t>
      </w:r>
      <w:r w:rsidR="006B398A">
        <w:rPr>
          <w:bCs/>
        </w:rPr>
        <w:t>n adult fish</w:t>
      </w:r>
      <w:r>
        <w:rPr>
          <w:bCs/>
        </w:rPr>
        <w:t xml:space="preserve"> trap at the bottom of the burn</w:t>
      </w:r>
      <w:r w:rsidR="006B398A">
        <w:rPr>
          <w:bCs/>
        </w:rPr>
        <w:t>,</w:t>
      </w:r>
      <w:r>
        <w:rPr>
          <w:bCs/>
        </w:rPr>
        <w:t xml:space="preserve"> </w:t>
      </w:r>
      <w:r w:rsidR="006B398A">
        <w:rPr>
          <w:bCs/>
        </w:rPr>
        <w:t>to monitor the numbers of returning adults</w:t>
      </w:r>
      <w:r>
        <w:rPr>
          <w:bCs/>
        </w:rPr>
        <w:t xml:space="preserve">.  Recommendations to the Board were presented at number 7 of the Committee Report. </w:t>
      </w:r>
    </w:p>
    <w:p w:rsidR="002655C3" w:rsidRDefault="002655C3" w:rsidP="002655C3">
      <w:pPr>
        <w:pStyle w:val="BodyTextIndent"/>
        <w:tabs>
          <w:tab w:val="left" w:pos="851"/>
          <w:tab w:val="left" w:pos="2880"/>
          <w:tab w:val="left" w:pos="3600"/>
          <w:tab w:val="left" w:pos="4320"/>
          <w:tab w:val="left" w:pos="5696"/>
        </w:tabs>
        <w:ind w:left="1440"/>
        <w:rPr>
          <w:bCs/>
        </w:rPr>
      </w:pPr>
    </w:p>
    <w:p w:rsidR="002655C3" w:rsidRDefault="002655C3" w:rsidP="002655C3">
      <w:pPr>
        <w:pStyle w:val="BodyTextIndent"/>
        <w:tabs>
          <w:tab w:val="left" w:pos="851"/>
          <w:tab w:val="left" w:pos="2880"/>
          <w:tab w:val="left" w:pos="3600"/>
          <w:tab w:val="left" w:pos="4320"/>
          <w:tab w:val="left" w:pos="5696"/>
        </w:tabs>
        <w:ind w:left="1440"/>
        <w:rPr>
          <w:bCs/>
        </w:rPr>
      </w:pPr>
      <w:r>
        <w:rPr>
          <w:bCs/>
        </w:rPr>
        <w:t>In response the Chairman noted that the stocking proposal for 2020 recommended 10 burns</w:t>
      </w:r>
      <w:r w:rsidR="006B398A">
        <w:rPr>
          <w:bCs/>
        </w:rPr>
        <w:t>,</w:t>
      </w:r>
      <w:r>
        <w:rPr>
          <w:bCs/>
        </w:rPr>
        <w:t xml:space="preserve"> but the Scottish Government had indic</w:t>
      </w:r>
      <w:r w:rsidR="00C73896">
        <w:rPr>
          <w:bCs/>
        </w:rPr>
        <w:t>ated that th</w:t>
      </w:r>
      <w:r w:rsidR="006B398A">
        <w:rPr>
          <w:bCs/>
        </w:rPr>
        <w:t>e</w:t>
      </w:r>
      <w:r w:rsidR="00C73896">
        <w:rPr>
          <w:bCs/>
        </w:rPr>
        <w:t>s</w:t>
      </w:r>
      <w:r w:rsidR="006B398A">
        <w:rPr>
          <w:bCs/>
        </w:rPr>
        <w:t>e</w:t>
      </w:r>
      <w:r w:rsidR="00C73896">
        <w:rPr>
          <w:bCs/>
        </w:rPr>
        <w:t xml:space="preserve"> must be </w:t>
      </w:r>
      <w:r w:rsidR="006B398A">
        <w:rPr>
          <w:bCs/>
        </w:rPr>
        <w:t xml:space="preserve">stocked with </w:t>
      </w:r>
      <w:r w:rsidR="00C73896">
        <w:rPr>
          <w:bCs/>
        </w:rPr>
        <w:t xml:space="preserve">eyed </w:t>
      </w:r>
      <w:r w:rsidR="006B398A">
        <w:rPr>
          <w:bCs/>
        </w:rPr>
        <w:t>ova</w:t>
      </w:r>
      <w:r>
        <w:rPr>
          <w:bCs/>
        </w:rPr>
        <w:t xml:space="preserve"> or </w:t>
      </w:r>
      <w:r w:rsidR="006B398A">
        <w:rPr>
          <w:bCs/>
        </w:rPr>
        <w:t>un</w:t>
      </w:r>
      <w:r>
        <w:rPr>
          <w:bCs/>
        </w:rPr>
        <w:t>fed fr</w:t>
      </w:r>
      <w:r w:rsidR="006B398A">
        <w:rPr>
          <w:bCs/>
        </w:rPr>
        <w:t>y only.  This meant that the Tom</w:t>
      </w:r>
      <w:r>
        <w:rPr>
          <w:bCs/>
        </w:rPr>
        <w:t xml:space="preserve">more Burn project would be especially useful because it was already producing first class data.  </w:t>
      </w:r>
    </w:p>
    <w:p w:rsidR="002655C3" w:rsidRDefault="002655C3" w:rsidP="002655C3">
      <w:pPr>
        <w:pStyle w:val="BodyTextIndent"/>
        <w:tabs>
          <w:tab w:val="left" w:pos="851"/>
          <w:tab w:val="left" w:pos="2880"/>
          <w:tab w:val="left" w:pos="3600"/>
          <w:tab w:val="left" w:pos="4320"/>
          <w:tab w:val="left" w:pos="5696"/>
        </w:tabs>
        <w:ind w:left="1440"/>
        <w:rPr>
          <w:bCs/>
        </w:rPr>
      </w:pPr>
    </w:p>
    <w:p w:rsidR="002655C3" w:rsidRDefault="002655C3" w:rsidP="002655C3">
      <w:pPr>
        <w:pStyle w:val="BodyTextIndent"/>
        <w:tabs>
          <w:tab w:val="left" w:pos="851"/>
          <w:tab w:val="left" w:pos="2880"/>
          <w:tab w:val="left" w:pos="3600"/>
          <w:tab w:val="left" w:pos="4320"/>
          <w:tab w:val="left" w:pos="5696"/>
        </w:tabs>
        <w:ind w:left="1440"/>
        <w:rPr>
          <w:bCs/>
        </w:rPr>
      </w:pPr>
      <w:r>
        <w:rPr>
          <w:bCs/>
        </w:rPr>
        <w:t xml:space="preserve">Oliver Russell would certainly consider extending </w:t>
      </w:r>
      <w:r w:rsidR="006B398A">
        <w:rPr>
          <w:bCs/>
        </w:rPr>
        <w:t xml:space="preserve">the project </w:t>
      </w:r>
      <w:r>
        <w:rPr>
          <w:bCs/>
        </w:rPr>
        <w:t xml:space="preserve">and the Board gave </w:t>
      </w:r>
      <w:r w:rsidR="00C73896">
        <w:rPr>
          <w:bCs/>
        </w:rPr>
        <w:t xml:space="preserve">the </w:t>
      </w:r>
      <w:r>
        <w:rPr>
          <w:bCs/>
        </w:rPr>
        <w:t xml:space="preserve">Scientific Committee authority to talk to Ballindalloch.  The Biologist confirmed that there were no major infrastructure changes required </w:t>
      </w:r>
      <w:r w:rsidR="006B398A">
        <w:rPr>
          <w:bCs/>
        </w:rPr>
        <w:t>to change the Tommore Burn smolt trap</w:t>
      </w:r>
      <w:r w:rsidR="00B30523">
        <w:rPr>
          <w:bCs/>
        </w:rPr>
        <w:t xml:space="preserve"> to an adult trap </w:t>
      </w:r>
      <w:r>
        <w:rPr>
          <w:bCs/>
        </w:rPr>
        <w:t>and</w:t>
      </w:r>
      <w:r w:rsidR="00B30523">
        <w:rPr>
          <w:bCs/>
        </w:rPr>
        <w:t xml:space="preserve"> suggested</w:t>
      </w:r>
      <w:r>
        <w:rPr>
          <w:bCs/>
        </w:rPr>
        <w:t xml:space="preserve"> that it would be a 5</w:t>
      </w:r>
      <w:r w:rsidR="00B30523">
        <w:rPr>
          <w:bCs/>
        </w:rPr>
        <w:t>-</w:t>
      </w:r>
      <w:r>
        <w:rPr>
          <w:bCs/>
        </w:rPr>
        <w:t xml:space="preserve">year </w:t>
      </w:r>
      <w:r>
        <w:rPr>
          <w:bCs/>
        </w:rPr>
        <w:lastRenderedPageBreak/>
        <w:t>project.  He also advised that they may well be able to re</w:t>
      </w:r>
      <w:r w:rsidR="00B30523">
        <w:rPr>
          <w:bCs/>
        </w:rPr>
        <w:t>-</w:t>
      </w:r>
      <w:r>
        <w:rPr>
          <w:bCs/>
        </w:rPr>
        <w:t xml:space="preserve">deploy the Hatchery Manager as an additional bailiff </w:t>
      </w:r>
      <w:r w:rsidR="00B30523">
        <w:rPr>
          <w:bCs/>
        </w:rPr>
        <w:t xml:space="preserve">after the ova had been planted-out. After discussion, though, it was resolved that </w:t>
      </w:r>
      <w:r>
        <w:rPr>
          <w:bCs/>
        </w:rPr>
        <w:t>the Chair</w:t>
      </w:r>
      <w:r w:rsidR="00B30523">
        <w:rPr>
          <w:bCs/>
        </w:rPr>
        <w:t>man was to take matters forward with Ballindalloch Estate.</w:t>
      </w:r>
    </w:p>
    <w:p w:rsidR="002655C3" w:rsidRDefault="002655C3" w:rsidP="00565B95">
      <w:pPr>
        <w:pStyle w:val="BodyTextIndent"/>
        <w:tabs>
          <w:tab w:val="left" w:pos="851"/>
          <w:tab w:val="left" w:pos="2880"/>
          <w:tab w:val="left" w:pos="3600"/>
          <w:tab w:val="left" w:pos="4320"/>
          <w:tab w:val="left" w:pos="5696"/>
        </w:tabs>
        <w:rPr>
          <w:bCs/>
        </w:rPr>
      </w:pPr>
    </w:p>
    <w:p w:rsidR="00565B95" w:rsidRPr="00565B95" w:rsidRDefault="00565B95" w:rsidP="00565B95">
      <w:pPr>
        <w:pStyle w:val="BodyTextIndent"/>
        <w:tabs>
          <w:tab w:val="left" w:pos="851"/>
          <w:tab w:val="left" w:pos="2880"/>
          <w:tab w:val="left" w:pos="3600"/>
          <w:tab w:val="left" w:pos="4320"/>
          <w:tab w:val="left" w:pos="5696"/>
        </w:tabs>
        <w:rPr>
          <w:b/>
          <w:bCs/>
        </w:rPr>
      </w:pPr>
      <w:r w:rsidRPr="00565B95">
        <w:rPr>
          <w:b/>
          <w:bCs/>
        </w:rPr>
        <w:t>ACTION: Chairman to discuss the future of the Tommore Burn Project with Ballindalloch Estate.</w:t>
      </w:r>
    </w:p>
    <w:p w:rsidR="00565B95" w:rsidRDefault="00565B95" w:rsidP="00565B95">
      <w:pPr>
        <w:pStyle w:val="BodyTextIndent"/>
        <w:tabs>
          <w:tab w:val="left" w:pos="851"/>
          <w:tab w:val="left" w:pos="2880"/>
          <w:tab w:val="left" w:pos="3600"/>
          <w:tab w:val="left" w:pos="4320"/>
          <w:tab w:val="left" w:pos="5696"/>
        </w:tabs>
        <w:rPr>
          <w:bCs/>
        </w:rPr>
      </w:pPr>
    </w:p>
    <w:p w:rsidR="006A76AA" w:rsidRDefault="002655C3" w:rsidP="002655C3">
      <w:pPr>
        <w:pStyle w:val="BodyTextIndent"/>
        <w:tabs>
          <w:tab w:val="left" w:pos="851"/>
          <w:tab w:val="left" w:pos="2880"/>
          <w:tab w:val="left" w:pos="3600"/>
          <w:tab w:val="left" w:pos="4320"/>
          <w:tab w:val="left" w:pos="5696"/>
        </w:tabs>
        <w:ind w:left="1440"/>
        <w:rPr>
          <w:bCs/>
        </w:rPr>
      </w:pPr>
      <w:r>
        <w:rPr>
          <w:bCs/>
        </w:rPr>
        <w:t xml:space="preserve">Finally, the Committee </w:t>
      </w:r>
      <w:r w:rsidR="00B30523">
        <w:rPr>
          <w:bCs/>
        </w:rPr>
        <w:t>were considering a first draft of a Scientific</w:t>
      </w:r>
      <w:r w:rsidR="006A76AA">
        <w:rPr>
          <w:bCs/>
        </w:rPr>
        <w:t xml:space="preserve"> Strategy document produced by the Biologist and the Director</w:t>
      </w:r>
      <w:r w:rsidR="00B30523">
        <w:rPr>
          <w:bCs/>
        </w:rPr>
        <w:t>, in support of the Board’s Strategy.</w:t>
      </w:r>
      <w:r w:rsidR="006A76AA">
        <w:rPr>
          <w:bCs/>
        </w:rPr>
        <w:t xml:space="preserve"> The intention would be </w:t>
      </w:r>
      <w:r w:rsidR="00B30523">
        <w:rPr>
          <w:bCs/>
        </w:rPr>
        <w:t xml:space="preserve">for </w:t>
      </w:r>
      <w:r w:rsidR="006A76AA">
        <w:rPr>
          <w:bCs/>
        </w:rPr>
        <w:t xml:space="preserve">the success of the Committee </w:t>
      </w:r>
      <w:r w:rsidR="00B30523">
        <w:rPr>
          <w:bCs/>
        </w:rPr>
        <w:t>to</w:t>
      </w:r>
      <w:r w:rsidR="006A76AA">
        <w:rPr>
          <w:bCs/>
        </w:rPr>
        <w:t xml:space="preserve"> be measured against this document.  </w:t>
      </w:r>
    </w:p>
    <w:p w:rsidR="006A76AA" w:rsidRDefault="006A76AA" w:rsidP="002655C3">
      <w:pPr>
        <w:pStyle w:val="BodyTextIndent"/>
        <w:tabs>
          <w:tab w:val="left" w:pos="851"/>
          <w:tab w:val="left" w:pos="2880"/>
          <w:tab w:val="left" w:pos="3600"/>
          <w:tab w:val="left" w:pos="4320"/>
          <w:tab w:val="left" w:pos="5696"/>
        </w:tabs>
        <w:ind w:left="1440"/>
        <w:rPr>
          <w:bCs/>
        </w:rPr>
      </w:pPr>
    </w:p>
    <w:p w:rsidR="006A76AA" w:rsidRDefault="006A76AA" w:rsidP="002655C3">
      <w:pPr>
        <w:pStyle w:val="BodyTextIndent"/>
        <w:tabs>
          <w:tab w:val="left" w:pos="851"/>
          <w:tab w:val="left" w:pos="2880"/>
          <w:tab w:val="left" w:pos="3600"/>
          <w:tab w:val="left" w:pos="4320"/>
          <w:tab w:val="left" w:pos="5696"/>
        </w:tabs>
        <w:ind w:left="1440"/>
        <w:rPr>
          <w:bCs/>
        </w:rPr>
      </w:pPr>
      <w:r>
        <w:rPr>
          <w:bCs/>
        </w:rPr>
        <w:t>The Chairman confirmed that there were some areas to add once decided such as kelt reconditioning but invited comments generally.</w:t>
      </w:r>
    </w:p>
    <w:p w:rsidR="006A76AA" w:rsidRDefault="006A76AA" w:rsidP="002655C3">
      <w:pPr>
        <w:pStyle w:val="BodyTextIndent"/>
        <w:tabs>
          <w:tab w:val="left" w:pos="851"/>
          <w:tab w:val="left" w:pos="2880"/>
          <w:tab w:val="left" w:pos="3600"/>
          <w:tab w:val="left" w:pos="4320"/>
          <w:tab w:val="left" w:pos="5696"/>
        </w:tabs>
        <w:ind w:left="1440"/>
        <w:rPr>
          <w:bCs/>
        </w:rPr>
      </w:pPr>
    </w:p>
    <w:p w:rsidR="006A76AA" w:rsidRDefault="006A76AA" w:rsidP="002655C3">
      <w:pPr>
        <w:pStyle w:val="BodyTextIndent"/>
        <w:tabs>
          <w:tab w:val="left" w:pos="851"/>
          <w:tab w:val="left" w:pos="2880"/>
          <w:tab w:val="left" w:pos="3600"/>
          <w:tab w:val="left" w:pos="4320"/>
          <w:tab w:val="left" w:pos="5696"/>
        </w:tabs>
        <w:ind w:left="1440"/>
        <w:rPr>
          <w:bCs/>
        </w:rPr>
      </w:pPr>
      <w:r>
        <w:rPr>
          <w:bCs/>
        </w:rPr>
        <w:t xml:space="preserve">William Mountain agreed that the Strategy document was a great start and would be a “living” document.  </w:t>
      </w:r>
    </w:p>
    <w:p w:rsidR="006A76AA" w:rsidRDefault="006A76AA" w:rsidP="002655C3">
      <w:pPr>
        <w:pStyle w:val="BodyTextIndent"/>
        <w:tabs>
          <w:tab w:val="left" w:pos="851"/>
          <w:tab w:val="left" w:pos="2880"/>
          <w:tab w:val="left" w:pos="3600"/>
          <w:tab w:val="left" w:pos="4320"/>
          <w:tab w:val="left" w:pos="5696"/>
        </w:tabs>
        <w:ind w:left="1440"/>
        <w:rPr>
          <w:bCs/>
        </w:rPr>
      </w:pPr>
    </w:p>
    <w:p w:rsidR="006A76AA" w:rsidRDefault="006A76AA" w:rsidP="002655C3">
      <w:pPr>
        <w:pStyle w:val="BodyTextIndent"/>
        <w:tabs>
          <w:tab w:val="left" w:pos="851"/>
          <w:tab w:val="left" w:pos="2880"/>
          <w:tab w:val="left" w:pos="3600"/>
          <w:tab w:val="left" w:pos="4320"/>
          <w:tab w:val="left" w:pos="5696"/>
        </w:tabs>
        <w:ind w:left="1440"/>
        <w:rPr>
          <w:bCs/>
        </w:rPr>
      </w:pPr>
      <w:r>
        <w:rPr>
          <w:bCs/>
        </w:rPr>
        <w:t>Peter Graham then invited questions:</w:t>
      </w:r>
      <w:r w:rsidR="00B30523">
        <w:rPr>
          <w:bCs/>
        </w:rPr>
        <w:t xml:space="preserve"> </w:t>
      </w:r>
      <w:r>
        <w:rPr>
          <w:bCs/>
        </w:rPr>
        <w:t>-</w:t>
      </w:r>
    </w:p>
    <w:p w:rsidR="006A76AA" w:rsidRDefault="006A76AA" w:rsidP="002655C3">
      <w:pPr>
        <w:pStyle w:val="BodyTextIndent"/>
        <w:tabs>
          <w:tab w:val="left" w:pos="851"/>
          <w:tab w:val="left" w:pos="2880"/>
          <w:tab w:val="left" w:pos="3600"/>
          <w:tab w:val="left" w:pos="4320"/>
          <w:tab w:val="left" w:pos="5696"/>
        </w:tabs>
        <w:ind w:left="1440"/>
        <w:rPr>
          <w:bCs/>
        </w:rPr>
      </w:pPr>
    </w:p>
    <w:p w:rsidR="006A76AA" w:rsidRDefault="006A76AA" w:rsidP="002655C3">
      <w:pPr>
        <w:pStyle w:val="BodyTextIndent"/>
        <w:tabs>
          <w:tab w:val="left" w:pos="851"/>
          <w:tab w:val="left" w:pos="2880"/>
          <w:tab w:val="left" w:pos="3600"/>
          <w:tab w:val="left" w:pos="4320"/>
          <w:tab w:val="left" w:pos="5696"/>
        </w:tabs>
        <w:ind w:left="1440"/>
        <w:rPr>
          <w:bCs/>
        </w:rPr>
      </w:pPr>
      <w:r>
        <w:rPr>
          <w:bCs/>
        </w:rPr>
        <w:t xml:space="preserve">Toby Metcalfe enquired whether the Committee were looking at the temperature of water discharge from Distilleries </w:t>
      </w:r>
      <w:r w:rsidR="0065669F">
        <w:rPr>
          <w:bCs/>
        </w:rPr>
        <w:t>etc.</w:t>
      </w:r>
      <w:r>
        <w:rPr>
          <w:bCs/>
        </w:rPr>
        <w:t xml:space="preserve"> in connection with water quality issues.</w:t>
      </w:r>
    </w:p>
    <w:p w:rsidR="006A76AA" w:rsidRDefault="006A76AA" w:rsidP="002655C3">
      <w:pPr>
        <w:pStyle w:val="BodyTextIndent"/>
        <w:tabs>
          <w:tab w:val="left" w:pos="851"/>
          <w:tab w:val="left" w:pos="2880"/>
          <w:tab w:val="left" w:pos="3600"/>
          <w:tab w:val="left" w:pos="4320"/>
          <w:tab w:val="left" w:pos="5696"/>
        </w:tabs>
        <w:ind w:left="1440"/>
        <w:rPr>
          <w:bCs/>
        </w:rPr>
      </w:pPr>
    </w:p>
    <w:p w:rsidR="006A76AA" w:rsidRDefault="006A76AA" w:rsidP="002655C3">
      <w:pPr>
        <w:pStyle w:val="BodyTextIndent"/>
        <w:tabs>
          <w:tab w:val="left" w:pos="851"/>
          <w:tab w:val="left" w:pos="2880"/>
          <w:tab w:val="left" w:pos="3600"/>
          <w:tab w:val="left" w:pos="4320"/>
          <w:tab w:val="left" w:pos="5696"/>
        </w:tabs>
        <w:ind w:left="1440"/>
        <w:rPr>
          <w:bCs/>
        </w:rPr>
      </w:pPr>
      <w:r>
        <w:rPr>
          <w:bCs/>
        </w:rPr>
        <w:t>Peter Graham advised that this was a good point that was not specifically discussed</w:t>
      </w:r>
      <w:r w:rsidR="00B30523">
        <w:rPr>
          <w:bCs/>
        </w:rPr>
        <w:t>,</w:t>
      </w:r>
      <w:r>
        <w:rPr>
          <w:bCs/>
        </w:rPr>
        <w:t xml:space="preserve"> but he recognised that this would be a very important factor.  SEPA were the body who would police matters and Richard Fyfe confirmed that as far as he was aware there were temperature conditions in licences</w:t>
      </w:r>
      <w:r w:rsidR="00B30523">
        <w:rPr>
          <w:bCs/>
        </w:rPr>
        <w:t>, although</w:t>
      </w:r>
      <w:r>
        <w:rPr>
          <w:bCs/>
        </w:rPr>
        <w:t xml:space="preserve"> they were likely to be monitored by the discharger rather than SEPA.  This would be an area that could be looked at.</w:t>
      </w:r>
      <w:r w:rsidR="00C73896">
        <w:rPr>
          <w:bCs/>
        </w:rPr>
        <w:t xml:space="preserve">  </w:t>
      </w:r>
      <w:r>
        <w:rPr>
          <w:bCs/>
        </w:rPr>
        <w:t xml:space="preserve">Angus Gordon Lennox asked whether the Gillies could be doing this and the Biologist confirmed </w:t>
      </w:r>
      <w:r w:rsidR="00B30523">
        <w:rPr>
          <w:bCs/>
        </w:rPr>
        <w:t>that this</w:t>
      </w:r>
      <w:r>
        <w:rPr>
          <w:bCs/>
        </w:rPr>
        <w:t xml:space="preserve"> would certainly be something to look at</w:t>
      </w:r>
      <w:r w:rsidR="00B30523">
        <w:rPr>
          <w:bCs/>
        </w:rPr>
        <w:t xml:space="preserve">, with </w:t>
      </w:r>
      <w:r>
        <w:rPr>
          <w:bCs/>
        </w:rPr>
        <w:t xml:space="preserve">guidance from SEPA on how to do it </w:t>
      </w:r>
      <w:r w:rsidR="00B30523">
        <w:rPr>
          <w:bCs/>
        </w:rPr>
        <w:t>being</w:t>
      </w:r>
      <w:r>
        <w:rPr>
          <w:bCs/>
        </w:rPr>
        <w:t xml:space="preserve"> sought.</w:t>
      </w:r>
    </w:p>
    <w:p w:rsidR="006A76AA" w:rsidRDefault="006A76AA" w:rsidP="002655C3">
      <w:pPr>
        <w:pStyle w:val="BodyTextIndent"/>
        <w:tabs>
          <w:tab w:val="left" w:pos="851"/>
          <w:tab w:val="left" w:pos="2880"/>
          <w:tab w:val="left" w:pos="3600"/>
          <w:tab w:val="left" w:pos="4320"/>
          <w:tab w:val="left" w:pos="5696"/>
        </w:tabs>
        <w:ind w:left="1440"/>
        <w:rPr>
          <w:bCs/>
        </w:rPr>
      </w:pPr>
    </w:p>
    <w:p w:rsidR="002655C3" w:rsidRDefault="006A76AA" w:rsidP="002655C3">
      <w:pPr>
        <w:pStyle w:val="BodyTextIndent"/>
        <w:tabs>
          <w:tab w:val="left" w:pos="851"/>
          <w:tab w:val="left" w:pos="2880"/>
          <w:tab w:val="left" w:pos="3600"/>
          <w:tab w:val="left" w:pos="4320"/>
          <w:tab w:val="left" w:pos="5696"/>
        </w:tabs>
        <w:ind w:left="1440"/>
        <w:rPr>
          <w:bCs/>
        </w:rPr>
      </w:pPr>
      <w:r>
        <w:rPr>
          <w:bCs/>
        </w:rPr>
        <w:t xml:space="preserve">Toby Metcalfe asked whether there should be an annual report </w:t>
      </w:r>
      <w:r w:rsidR="00C73896">
        <w:rPr>
          <w:bCs/>
        </w:rPr>
        <w:t>given on abstraction and</w:t>
      </w:r>
      <w:r>
        <w:rPr>
          <w:bCs/>
        </w:rPr>
        <w:t xml:space="preserve"> temperature from SEPA.</w:t>
      </w:r>
      <w:r w:rsidR="00C73896">
        <w:rPr>
          <w:bCs/>
        </w:rPr>
        <w:t xml:space="preserve">  </w:t>
      </w:r>
      <w:r>
        <w:rPr>
          <w:bCs/>
        </w:rPr>
        <w:t>Whilst Richard Fyfe could not commit</w:t>
      </w:r>
      <w:r w:rsidR="00B30523">
        <w:rPr>
          <w:bCs/>
        </w:rPr>
        <w:t>, but</w:t>
      </w:r>
      <w:r>
        <w:rPr>
          <w:bCs/>
        </w:rPr>
        <w:t xml:space="preserve"> again reiterated </w:t>
      </w:r>
      <w:r w:rsidR="00B30523">
        <w:rPr>
          <w:bCs/>
        </w:rPr>
        <w:t xml:space="preserve">that </w:t>
      </w:r>
      <w:r>
        <w:rPr>
          <w:bCs/>
        </w:rPr>
        <w:t>where there were breaches</w:t>
      </w:r>
      <w:r w:rsidR="00B30523">
        <w:rPr>
          <w:bCs/>
        </w:rPr>
        <w:t>,</w:t>
      </w:r>
      <w:r>
        <w:rPr>
          <w:bCs/>
        </w:rPr>
        <w:t xml:space="preserve"> then SEPA would enforce.    </w:t>
      </w:r>
    </w:p>
    <w:p w:rsidR="002655C3" w:rsidRPr="006A76AA" w:rsidRDefault="002655C3" w:rsidP="006A76AA">
      <w:pPr>
        <w:pStyle w:val="BodyTextIndent"/>
        <w:tabs>
          <w:tab w:val="left" w:pos="851"/>
          <w:tab w:val="left" w:pos="2880"/>
          <w:tab w:val="left" w:pos="3600"/>
          <w:tab w:val="left" w:pos="4320"/>
          <w:tab w:val="left" w:pos="5696"/>
        </w:tabs>
        <w:ind w:left="0"/>
        <w:rPr>
          <w:b/>
          <w:bCs/>
        </w:rPr>
      </w:pPr>
    </w:p>
    <w:p w:rsidR="006A76AA" w:rsidRDefault="006A76AA" w:rsidP="006A76AA">
      <w:pPr>
        <w:pStyle w:val="BodyTextIndent"/>
        <w:tabs>
          <w:tab w:val="left" w:pos="851"/>
          <w:tab w:val="left" w:pos="2880"/>
          <w:tab w:val="left" w:pos="3600"/>
          <w:tab w:val="left" w:pos="4320"/>
          <w:tab w:val="left" w:pos="5696"/>
        </w:tabs>
        <w:ind w:left="0"/>
        <w:rPr>
          <w:b/>
          <w:bCs/>
        </w:rPr>
      </w:pPr>
      <w:r w:rsidRPr="006A76AA">
        <w:rPr>
          <w:b/>
          <w:bCs/>
        </w:rPr>
        <w:t>7.</w:t>
      </w:r>
      <w:r w:rsidRPr="006A76AA">
        <w:rPr>
          <w:b/>
          <w:bCs/>
        </w:rPr>
        <w:tab/>
        <w:t>BIOLOGIST REPORT</w:t>
      </w:r>
    </w:p>
    <w:p w:rsidR="00B30523" w:rsidRDefault="00B30523" w:rsidP="006A76AA">
      <w:pPr>
        <w:pStyle w:val="BodyTextIndent"/>
        <w:tabs>
          <w:tab w:val="left" w:pos="851"/>
          <w:tab w:val="left" w:pos="2880"/>
          <w:tab w:val="left" w:pos="3600"/>
          <w:tab w:val="left" w:pos="4320"/>
          <w:tab w:val="left" w:pos="5696"/>
        </w:tabs>
        <w:ind w:left="0"/>
        <w:rPr>
          <w:b/>
          <w:bCs/>
        </w:rPr>
      </w:pPr>
    </w:p>
    <w:p w:rsidR="006A76AA" w:rsidRDefault="006A76AA" w:rsidP="006A76AA">
      <w:pPr>
        <w:pStyle w:val="BodyTextIndent"/>
        <w:tabs>
          <w:tab w:val="left" w:pos="851"/>
          <w:tab w:val="left" w:pos="2880"/>
          <w:tab w:val="left" w:pos="3600"/>
          <w:tab w:val="left" w:pos="4320"/>
          <w:tab w:val="left" w:pos="5696"/>
        </w:tabs>
        <w:ind w:left="0"/>
        <w:rPr>
          <w:bCs/>
        </w:rPr>
      </w:pPr>
      <w:r>
        <w:rPr>
          <w:b/>
          <w:bCs/>
        </w:rPr>
        <w:tab/>
      </w:r>
      <w:r w:rsidRPr="006A76AA">
        <w:rPr>
          <w:bCs/>
        </w:rPr>
        <w:t>7.1</w:t>
      </w:r>
      <w:r>
        <w:rPr>
          <w:bCs/>
        </w:rPr>
        <w:t xml:space="preserve">     </w:t>
      </w:r>
      <w:r w:rsidRPr="00B30523">
        <w:rPr>
          <w:b/>
          <w:bCs/>
        </w:rPr>
        <w:t>Missing Salmon Project</w:t>
      </w:r>
    </w:p>
    <w:p w:rsidR="006A76AA" w:rsidRDefault="006A76AA" w:rsidP="006A76AA">
      <w:pPr>
        <w:pStyle w:val="BodyTextIndent"/>
        <w:tabs>
          <w:tab w:val="left" w:pos="851"/>
          <w:tab w:val="left" w:pos="2880"/>
          <w:tab w:val="left" w:pos="3600"/>
          <w:tab w:val="left" w:pos="4320"/>
          <w:tab w:val="left" w:pos="5696"/>
        </w:tabs>
        <w:ind w:left="0"/>
        <w:rPr>
          <w:bCs/>
        </w:rPr>
      </w:pPr>
    </w:p>
    <w:p w:rsidR="006A76AA" w:rsidRDefault="006A76AA" w:rsidP="006A76AA">
      <w:pPr>
        <w:pStyle w:val="BodyTextIndent"/>
        <w:tabs>
          <w:tab w:val="left" w:pos="0"/>
          <w:tab w:val="left" w:pos="851"/>
        </w:tabs>
        <w:ind w:left="1440"/>
        <w:rPr>
          <w:bCs/>
        </w:rPr>
      </w:pPr>
      <w:r>
        <w:rPr>
          <w:bCs/>
        </w:rPr>
        <w:t>Brian Shaw now had the data to hand</w:t>
      </w:r>
      <w:r w:rsidR="006673E4">
        <w:rPr>
          <w:bCs/>
        </w:rPr>
        <w:t>,</w:t>
      </w:r>
      <w:r>
        <w:rPr>
          <w:bCs/>
        </w:rPr>
        <w:t xml:space="preserve"> but he was limited in his power to divulge this.   The report from the Atlantic Salmon Trust would be available in September and information would be </w:t>
      </w:r>
      <w:r w:rsidR="006673E4">
        <w:rPr>
          <w:bCs/>
        </w:rPr>
        <w:t>provided to the participating Boards and Trusts</w:t>
      </w:r>
      <w:r>
        <w:rPr>
          <w:bCs/>
        </w:rPr>
        <w:t xml:space="preserve"> then.  </w:t>
      </w:r>
    </w:p>
    <w:p w:rsidR="006A76AA" w:rsidRDefault="006A76AA" w:rsidP="006A76AA">
      <w:pPr>
        <w:pStyle w:val="BodyTextIndent"/>
        <w:tabs>
          <w:tab w:val="left" w:pos="0"/>
          <w:tab w:val="left" w:pos="851"/>
        </w:tabs>
        <w:ind w:left="1440"/>
        <w:rPr>
          <w:bCs/>
        </w:rPr>
      </w:pPr>
    </w:p>
    <w:p w:rsidR="00C07BF0" w:rsidRDefault="006673E4" w:rsidP="006A76AA">
      <w:pPr>
        <w:pStyle w:val="BodyTextIndent"/>
        <w:tabs>
          <w:tab w:val="left" w:pos="0"/>
          <w:tab w:val="left" w:pos="851"/>
        </w:tabs>
        <w:ind w:left="1440"/>
        <w:rPr>
          <w:bCs/>
        </w:rPr>
      </w:pPr>
      <w:r>
        <w:rPr>
          <w:bCs/>
        </w:rPr>
        <w:t>With regard to the National Electrofishing Programme Scotland, i</w:t>
      </w:r>
      <w:r w:rsidR="006A76AA">
        <w:rPr>
          <w:bCs/>
        </w:rPr>
        <w:t>t</w:t>
      </w:r>
      <w:r w:rsidR="00C07BF0">
        <w:rPr>
          <w:bCs/>
        </w:rPr>
        <w:t xml:space="preserve"> was noted that only two</w:t>
      </w:r>
      <w:r w:rsidR="006A76AA">
        <w:rPr>
          <w:bCs/>
        </w:rPr>
        <w:t xml:space="preserve"> Rivers</w:t>
      </w:r>
      <w:r w:rsidR="00C07BF0">
        <w:rPr>
          <w:bCs/>
        </w:rPr>
        <w:t xml:space="preserve"> south of the Great Glen remained Category 1</w:t>
      </w:r>
      <w:r>
        <w:rPr>
          <w:bCs/>
        </w:rPr>
        <w:t xml:space="preserve"> for juvenile fish populations;</w:t>
      </w:r>
      <w:r w:rsidR="00C07BF0">
        <w:rPr>
          <w:bCs/>
        </w:rPr>
        <w:t xml:space="preserve"> the Spey and the Findhorn.</w:t>
      </w:r>
    </w:p>
    <w:p w:rsidR="00C07BF0" w:rsidRDefault="00C07BF0" w:rsidP="00C07BF0">
      <w:pPr>
        <w:pStyle w:val="BodyTextIndent"/>
        <w:tabs>
          <w:tab w:val="left" w:pos="0"/>
          <w:tab w:val="left" w:pos="851"/>
        </w:tabs>
        <w:rPr>
          <w:bCs/>
        </w:rPr>
      </w:pPr>
    </w:p>
    <w:p w:rsidR="00C07BF0" w:rsidRDefault="00C07BF0" w:rsidP="00C07BF0">
      <w:pPr>
        <w:pStyle w:val="BodyTextIndent"/>
        <w:tabs>
          <w:tab w:val="left" w:pos="0"/>
          <w:tab w:val="left" w:pos="851"/>
        </w:tabs>
        <w:rPr>
          <w:bCs/>
        </w:rPr>
      </w:pPr>
      <w:r>
        <w:rPr>
          <w:bCs/>
        </w:rPr>
        <w:t>7.2</w:t>
      </w:r>
      <w:r>
        <w:rPr>
          <w:bCs/>
        </w:rPr>
        <w:tab/>
      </w:r>
      <w:r w:rsidR="006673E4">
        <w:rPr>
          <w:b/>
          <w:bCs/>
        </w:rPr>
        <w:t>Adult T</w:t>
      </w:r>
      <w:r w:rsidRPr="006673E4">
        <w:rPr>
          <w:b/>
          <w:bCs/>
        </w:rPr>
        <w:t>agging</w:t>
      </w:r>
    </w:p>
    <w:p w:rsidR="00C07BF0" w:rsidRDefault="00C07BF0" w:rsidP="00C07BF0">
      <w:pPr>
        <w:pStyle w:val="BodyTextIndent"/>
        <w:tabs>
          <w:tab w:val="left" w:pos="0"/>
          <w:tab w:val="left" w:pos="851"/>
        </w:tabs>
        <w:rPr>
          <w:bCs/>
        </w:rPr>
      </w:pPr>
    </w:p>
    <w:p w:rsidR="00C07BF0" w:rsidRDefault="00C07BF0" w:rsidP="00C07BF0">
      <w:pPr>
        <w:pStyle w:val="BodyTextIndent"/>
        <w:tabs>
          <w:tab w:val="left" w:pos="0"/>
          <w:tab w:val="left" w:pos="851"/>
        </w:tabs>
        <w:ind w:left="1440"/>
        <w:rPr>
          <w:bCs/>
        </w:rPr>
      </w:pPr>
      <w:r>
        <w:rPr>
          <w:bCs/>
        </w:rPr>
        <w:t>This had bee</w:t>
      </w:r>
      <w:r w:rsidR="00C73896">
        <w:rPr>
          <w:bCs/>
        </w:rPr>
        <w:t>n a very useful project and would</w:t>
      </w:r>
      <w:r>
        <w:rPr>
          <w:bCs/>
        </w:rPr>
        <w:t xml:space="preserve"> </w:t>
      </w:r>
      <w:r w:rsidR="006673E4">
        <w:rPr>
          <w:bCs/>
        </w:rPr>
        <w:t>see the same numbers of fish tagged this year as had been tagged over the three years of the previous project</w:t>
      </w:r>
      <w:r>
        <w:rPr>
          <w:bCs/>
        </w:rPr>
        <w:t>.   There had been some very comprehensive data</w:t>
      </w:r>
      <w:r w:rsidR="00C73896">
        <w:rPr>
          <w:bCs/>
        </w:rPr>
        <w:t xml:space="preserve"> produced</w:t>
      </w:r>
      <w:r>
        <w:rPr>
          <w:bCs/>
        </w:rPr>
        <w:t>.</w:t>
      </w:r>
    </w:p>
    <w:p w:rsidR="00C07BF0" w:rsidRDefault="00C07BF0" w:rsidP="00C07BF0">
      <w:pPr>
        <w:pStyle w:val="BodyTextIndent"/>
        <w:tabs>
          <w:tab w:val="left" w:pos="0"/>
          <w:tab w:val="left" w:pos="851"/>
        </w:tabs>
        <w:rPr>
          <w:bCs/>
        </w:rPr>
      </w:pPr>
    </w:p>
    <w:p w:rsidR="006A76AA" w:rsidRDefault="00C07BF0" w:rsidP="00C07BF0">
      <w:pPr>
        <w:pStyle w:val="BodyTextIndent"/>
        <w:tabs>
          <w:tab w:val="left" w:pos="0"/>
          <w:tab w:val="left" w:pos="851"/>
        </w:tabs>
        <w:rPr>
          <w:bCs/>
        </w:rPr>
      </w:pPr>
      <w:r>
        <w:rPr>
          <w:bCs/>
        </w:rPr>
        <w:t xml:space="preserve">7.3 </w:t>
      </w:r>
      <w:r>
        <w:rPr>
          <w:bCs/>
        </w:rPr>
        <w:tab/>
      </w:r>
      <w:r w:rsidR="006673E4">
        <w:rPr>
          <w:b/>
          <w:bCs/>
        </w:rPr>
        <w:t>Salmon D</w:t>
      </w:r>
      <w:r w:rsidRPr="006673E4">
        <w:rPr>
          <w:b/>
          <w:bCs/>
        </w:rPr>
        <w:t>isease</w:t>
      </w:r>
      <w:r>
        <w:rPr>
          <w:bCs/>
        </w:rPr>
        <w:t xml:space="preserve"> </w:t>
      </w:r>
    </w:p>
    <w:p w:rsidR="00C07BF0" w:rsidRDefault="00C07BF0" w:rsidP="00C07BF0">
      <w:pPr>
        <w:pStyle w:val="BodyTextIndent"/>
        <w:tabs>
          <w:tab w:val="left" w:pos="0"/>
          <w:tab w:val="left" w:pos="851"/>
        </w:tabs>
        <w:rPr>
          <w:bCs/>
        </w:rPr>
      </w:pPr>
    </w:p>
    <w:p w:rsidR="00C07BF0" w:rsidRDefault="00C07BF0" w:rsidP="00C07BF0">
      <w:pPr>
        <w:pStyle w:val="BodyTextIndent"/>
        <w:tabs>
          <w:tab w:val="left" w:pos="0"/>
          <w:tab w:val="left" w:pos="851"/>
        </w:tabs>
        <w:ind w:left="1440"/>
        <w:rPr>
          <w:bCs/>
        </w:rPr>
      </w:pPr>
      <w:r>
        <w:rPr>
          <w:bCs/>
        </w:rPr>
        <w:t>The Biologist reported some serious issues on the Helmsdale</w:t>
      </w:r>
      <w:r w:rsidR="006673E4">
        <w:rPr>
          <w:bCs/>
        </w:rPr>
        <w:t>, the scale of which had not been seen since the days of</w:t>
      </w:r>
      <w:r w:rsidR="00C73896">
        <w:rPr>
          <w:bCs/>
        </w:rPr>
        <w:t xml:space="preserve"> UDN</w:t>
      </w:r>
      <w:r w:rsidR="006673E4">
        <w:rPr>
          <w:bCs/>
        </w:rPr>
        <w:t xml:space="preserve"> in the 1970</w:t>
      </w:r>
      <w:bookmarkStart w:id="0" w:name="_GoBack"/>
      <w:bookmarkEnd w:id="0"/>
      <w:r w:rsidR="006673E4">
        <w:rPr>
          <w:bCs/>
        </w:rPr>
        <w:t>s</w:t>
      </w:r>
      <w:r w:rsidR="00C73896">
        <w:rPr>
          <w:bCs/>
        </w:rPr>
        <w:t>.  There had</w:t>
      </w:r>
      <w:r>
        <w:rPr>
          <w:bCs/>
        </w:rPr>
        <w:t xml:space="preserve"> been no evidence to confirm cases </w:t>
      </w:r>
      <w:r w:rsidR="006673E4">
        <w:rPr>
          <w:bCs/>
        </w:rPr>
        <w:t xml:space="preserve">of UDN this year, </w:t>
      </w:r>
      <w:r>
        <w:rPr>
          <w:bCs/>
        </w:rPr>
        <w:t xml:space="preserve">but every angler must be vigilant and disinfect carefully.  There was a possibility that this could be a similar </w:t>
      </w:r>
      <w:r w:rsidR="00C73896">
        <w:rPr>
          <w:bCs/>
        </w:rPr>
        <w:t xml:space="preserve">problem </w:t>
      </w:r>
      <w:r>
        <w:rPr>
          <w:bCs/>
        </w:rPr>
        <w:t>the following year</w:t>
      </w:r>
      <w:r w:rsidR="008F63C1">
        <w:rPr>
          <w:bCs/>
        </w:rPr>
        <w:t>,</w:t>
      </w:r>
      <w:r>
        <w:rPr>
          <w:bCs/>
        </w:rPr>
        <w:t xml:space="preserve"> so no</w:t>
      </w:r>
      <w:r w:rsidR="008F63C1">
        <w:rPr>
          <w:bCs/>
        </w:rPr>
        <w:t>-</w:t>
      </w:r>
      <w:r>
        <w:rPr>
          <w:bCs/>
        </w:rPr>
        <w:t>one should be complacent</w:t>
      </w:r>
      <w:r w:rsidR="008F63C1">
        <w:rPr>
          <w:bCs/>
        </w:rPr>
        <w:t>,</w:t>
      </w:r>
      <w:r>
        <w:rPr>
          <w:bCs/>
        </w:rPr>
        <w:t xml:space="preserve"> even though there had been no particular evidence this year.  Post-mortems of fish had shown no causative agent.  </w:t>
      </w:r>
    </w:p>
    <w:p w:rsidR="008F63C1" w:rsidRDefault="008F63C1" w:rsidP="00C07BF0">
      <w:pPr>
        <w:pStyle w:val="BodyTextIndent"/>
        <w:tabs>
          <w:tab w:val="left" w:pos="0"/>
          <w:tab w:val="left" w:pos="851"/>
        </w:tabs>
        <w:rPr>
          <w:bCs/>
        </w:rPr>
      </w:pPr>
    </w:p>
    <w:p w:rsidR="00C07BF0" w:rsidRPr="00C07BF0" w:rsidRDefault="00C07BF0" w:rsidP="00C07BF0">
      <w:pPr>
        <w:pStyle w:val="BodyTextIndent"/>
        <w:tabs>
          <w:tab w:val="left" w:pos="0"/>
          <w:tab w:val="left" w:pos="851"/>
        </w:tabs>
        <w:rPr>
          <w:b/>
          <w:bCs/>
        </w:rPr>
      </w:pPr>
      <w:r>
        <w:rPr>
          <w:bCs/>
        </w:rPr>
        <w:t>8</w:t>
      </w:r>
      <w:r>
        <w:rPr>
          <w:bCs/>
        </w:rPr>
        <w:tab/>
      </w:r>
      <w:r>
        <w:rPr>
          <w:bCs/>
        </w:rPr>
        <w:tab/>
      </w:r>
      <w:r w:rsidRPr="00C07BF0">
        <w:rPr>
          <w:b/>
          <w:bCs/>
        </w:rPr>
        <w:t>MAXIMISING THE NUMBER OF SMOLTS GOING TO SEA</w:t>
      </w:r>
    </w:p>
    <w:p w:rsidR="00C07BF0" w:rsidRDefault="00C07BF0" w:rsidP="00C07BF0">
      <w:pPr>
        <w:pStyle w:val="BodyTextIndent"/>
        <w:tabs>
          <w:tab w:val="left" w:pos="0"/>
          <w:tab w:val="left" w:pos="851"/>
        </w:tabs>
        <w:rPr>
          <w:bCs/>
        </w:rPr>
      </w:pPr>
    </w:p>
    <w:p w:rsidR="00C07BF0" w:rsidRDefault="00C07BF0" w:rsidP="00C07BF0">
      <w:pPr>
        <w:pStyle w:val="BodyTextIndent"/>
        <w:tabs>
          <w:tab w:val="left" w:pos="0"/>
          <w:tab w:val="left" w:pos="851"/>
        </w:tabs>
        <w:ind w:left="1440"/>
        <w:rPr>
          <w:bCs/>
        </w:rPr>
      </w:pPr>
      <w:r>
        <w:rPr>
          <w:bCs/>
        </w:rPr>
        <w:t>This remained the Board</w:t>
      </w:r>
      <w:r w:rsidR="008F63C1">
        <w:rPr>
          <w:bCs/>
        </w:rPr>
        <w:t>’</w:t>
      </w:r>
      <w:r>
        <w:rPr>
          <w:bCs/>
        </w:rPr>
        <w:t xml:space="preserve">s </w:t>
      </w:r>
      <w:r w:rsidR="008F63C1">
        <w:rPr>
          <w:bCs/>
        </w:rPr>
        <w:t>primary</w:t>
      </w:r>
      <w:r>
        <w:rPr>
          <w:bCs/>
        </w:rPr>
        <w:t xml:space="preserve"> mission and the Board </w:t>
      </w:r>
      <w:r w:rsidR="008F63C1">
        <w:rPr>
          <w:bCs/>
        </w:rPr>
        <w:t>re</w:t>
      </w:r>
      <w:r>
        <w:rPr>
          <w:bCs/>
        </w:rPr>
        <w:t xml:space="preserve">affirmed that all efforts were going towards this. </w:t>
      </w:r>
    </w:p>
    <w:p w:rsidR="00C07BF0" w:rsidRDefault="00C07BF0" w:rsidP="00C07BF0">
      <w:pPr>
        <w:pStyle w:val="BodyTextIndent"/>
        <w:tabs>
          <w:tab w:val="left" w:pos="0"/>
          <w:tab w:val="left" w:pos="851"/>
        </w:tabs>
        <w:rPr>
          <w:bCs/>
        </w:rPr>
      </w:pPr>
    </w:p>
    <w:p w:rsidR="00C07BF0" w:rsidRDefault="00C07BF0" w:rsidP="00C07BF0">
      <w:pPr>
        <w:pStyle w:val="BodyTextIndent"/>
        <w:tabs>
          <w:tab w:val="left" w:pos="0"/>
          <w:tab w:val="left" w:pos="851"/>
        </w:tabs>
        <w:rPr>
          <w:bCs/>
        </w:rPr>
      </w:pPr>
      <w:r>
        <w:rPr>
          <w:bCs/>
        </w:rPr>
        <w:t>9</w:t>
      </w:r>
      <w:r>
        <w:rPr>
          <w:bCs/>
        </w:rPr>
        <w:tab/>
      </w:r>
      <w:r>
        <w:rPr>
          <w:bCs/>
        </w:rPr>
        <w:tab/>
      </w:r>
      <w:r w:rsidRPr="00C07BF0">
        <w:rPr>
          <w:b/>
          <w:bCs/>
        </w:rPr>
        <w:t>PUBLIC AWARENESS</w:t>
      </w:r>
      <w:r>
        <w:rPr>
          <w:bCs/>
        </w:rPr>
        <w:t xml:space="preserve"> </w:t>
      </w:r>
    </w:p>
    <w:p w:rsidR="00C07BF0" w:rsidRDefault="00C07BF0" w:rsidP="00C07BF0">
      <w:pPr>
        <w:pStyle w:val="BodyTextIndent"/>
        <w:tabs>
          <w:tab w:val="left" w:pos="0"/>
          <w:tab w:val="left" w:pos="851"/>
        </w:tabs>
        <w:rPr>
          <w:bCs/>
        </w:rPr>
      </w:pPr>
    </w:p>
    <w:p w:rsidR="00C07BF0" w:rsidRDefault="00C07BF0" w:rsidP="00C07BF0">
      <w:pPr>
        <w:pStyle w:val="BodyTextIndent"/>
        <w:tabs>
          <w:tab w:val="left" w:pos="0"/>
          <w:tab w:val="left" w:pos="851"/>
        </w:tabs>
        <w:ind w:left="1440"/>
        <w:rPr>
          <w:bCs/>
        </w:rPr>
      </w:pPr>
      <w:r>
        <w:rPr>
          <w:bCs/>
        </w:rPr>
        <w:t>This had been broadly covered in the Director’s report and the Biologist’s Report</w:t>
      </w:r>
      <w:r w:rsidR="008F63C1">
        <w:rPr>
          <w:bCs/>
        </w:rPr>
        <w:t>,</w:t>
      </w:r>
      <w:r>
        <w:rPr>
          <w:bCs/>
        </w:rPr>
        <w:t xml:space="preserve"> but it was suggested that </w:t>
      </w:r>
      <w:r w:rsidR="008F63C1">
        <w:rPr>
          <w:bCs/>
        </w:rPr>
        <w:t>the Director’s Summary of Board Meetings, which was currently sent to proprietors, should also be sent to the ghillies</w:t>
      </w:r>
      <w:r>
        <w:rPr>
          <w:bCs/>
        </w:rPr>
        <w:t xml:space="preserve">.  With the new administrator at </w:t>
      </w:r>
      <w:r w:rsidR="00C73896">
        <w:rPr>
          <w:bCs/>
        </w:rPr>
        <w:t xml:space="preserve">the </w:t>
      </w:r>
      <w:r>
        <w:rPr>
          <w:bCs/>
        </w:rPr>
        <w:t xml:space="preserve">Board it would </w:t>
      </w:r>
      <w:r w:rsidR="008F63C1">
        <w:rPr>
          <w:bCs/>
        </w:rPr>
        <w:t xml:space="preserve">also </w:t>
      </w:r>
      <w:r>
        <w:rPr>
          <w:bCs/>
        </w:rPr>
        <w:t>be possible to produce new briefings etc.</w:t>
      </w:r>
    </w:p>
    <w:p w:rsidR="00C07BF0" w:rsidRDefault="00C07BF0" w:rsidP="00565B95">
      <w:pPr>
        <w:pStyle w:val="BodyTextIndent"/>
        <w:tabs>
          <w:tab w:val="left" w:pos="0"/>
          <w:tab w:val="left" w:pos="851"/>
        </w:tabs>
        <w:rPr>
          <w:bCs/>
        </w:rPr>
      </w:pPr>
    </w:p>
    <w:p w:rsidR="00565B95" w:rsidRPr="00565B95" w:rsidRDefault="00565B95" w:rsidP="00565B95">
      <w:pPr>
        <w:pStyle w:val="BodyTextIndent"/>
        <w:tabs>
          <w:tab w:val="left" w:pos="0"/>
          <w:tab w:val="left" w:pos="851"/>
        </w:tabs>
        <w:rPr>
          <w:b/>
          <w:bCs/>
        </w:rPr>
      </w:pPr>
      <w:r w:rsidRPr="00565B95">
        <w:rPr>
          <w:b/>
          <w:bCs/>
        </w:rPr>
        <w:t>ACTION: Ghillies to be added to the distribution of post-Board Meeting summaries to Proprietors.</w:t>
      </w:r>
    </w:p>
    <w:p w:rsidR="00565B95" w:rsidRDefault="00565B95" w:rsidP="00565B95">
      <w:pPr>
        <w:pStyle w:val="BodyTextIndent"/>
        <w:tabs>
          <w:tab w:val="left" w:pos="0"/>
          <w:tab w:val="left" w:pos="851"/>
        </w:tabs>
        <w:rPr>
          <w:bCs/>
        </w:rPr>
      </w:pPr>
    </w:p>
    <w:p w:rsidR="00C07BF0" w:rsidRDefault="00C07BF0" w:rsidP="00C07BF0">
      <w:pPr>
        <w:pStyle w:val="BodyTextIndent"/>
        <w:tabs>
          <w:tab w:val="left" w:pos="0"/>
          <w:tab w:val="left" w:pos="851"/>
        </w:tabs>
        <w:ind w:left="1440"/>
        <w:rPr>
          <w:bCs/>
        </w:rPr>
      </w:pPr>
      <w:r>
        <w:rPr>
          <w:bCs/>
        </w:rPr>
        <w:t xml:space="preserve">The Chairman felt strongly that </w:t>
      </w:r>
      <w:r w:rsidR="008F63C1">
        <w:rPr>
          <w:bCs/>
        </w:rPr>
        <w:t>a summary</w:t>
      </w:r>
      <w:r>
        <w:rPr>
          <w:bCs/>
        </w:rPr>
        <w:t xml:space="preserve"> should be sent as soon as possible following the meeting on topics such as:</w:t>
      </w:r>
      <w:r w:rsidR="008F63C1">
        <w:rPr>
          <w:bCs/>
        </w:rPr>
        <w:t xml:space="preserve"> </w:t>
      </w:r>
      <w:r>
        <w:rPr>
          <w:bCs/>
        </w:rPr>
        <w:t>-</w:t>
      </w:r>
    </w:p>
    <w:p w:rsidR="00C07BF0" w:rsidRPr="0019472E" w:rsidRDefault="00C07BF0" w:rsidP="00C07BF0">
      <w:pPr>
        <w:pStyle w:val="BodyTextIndent"/>
        <w:tabs>
          <w:tab w:val="left" w:pos="0"/>
          <w:tab w:val="left" w:pos="851"/>
        </w:tabs>
        <w:ind w:left="1440"/>
        <w:rPr>
          <w:bCs/>
          <w:sz w:val="16"/>
          <w:szCs w:val="16"/>
        </w:rPr>
      </w:pPr>
    </w:p>
    <w:p w:rsidR="00C07BF0" w:rsidRDefault="00C07BF0" w:rsidP="00C07BF0">
      <w:pPr>
        <w:pStyle w:val="BodyTextIndent"/>
        <w:numPr>
          <w:ilvl w:val="0"/>
          <w:numId w:val="32"/>
        </w:numPr>
        <w:tabs>
          <w:tab w:val="left" w:pos="0"/>
          <w:tab w:val="left" w:pos="851"/>
        </w:tabs>
        <w:ind w:left="2552" w:firstLine="0"/>
        <w:rPr>
          <w:bCs/>
        </w:rPr>
      </w:pPr>
      <w:r>
        <w:rPr>
          <w:bCs/>
        </w:rPr>
        <w:t xml:space="preserve">Tagging </w:t>
      </w:r>
    </w:p>
    <w:p w:rsidR="00C07BF0" w:rsidRPr="0019472E" w:rsidRDefault="00C07BF0" w:rsidP="00C07BF0">
      <w:pPr>
        <w:pStyle w:val="BodyTextIndent"/>
        <w:tabs>
          <w:tab w:val="left" w:pos="0"/>
          <w:tab w:val="left" w:pos="851"/>
        </w:tabs>
        <w:ind w:left="2552"/>
        <w:rPr>
          <w:bCs/>
          <w:sz w:val="16"/>
          <w:szCs w:val="16"/>
        </w:rPr>
      </w:pPr>
    </w:p>
    <w:p w:rsidR="00C07BF0" w:rsidRDefault="00C07BF0" w:rsidP="00C07BF0">
      <w:pPr>
        <w:pStyle w:val="BodyTextIndent"/>
        <w:numPr>
          <w:ilvl w:val="0"/>
          <w:numId w:val="32"/>
        </w:numPr>
        <w:tabs>
          <w:tab w:val="left" w:pos="0"/>
          <w:tab w:val="left" w:pos="851"/>
        </w:tabs>
        <w:ind w:left="2268" w:firstLine="284"/>
        <w:rPr>
          <w:bCs/>
        </w:rPr>
      </w:pPr>
      <w:r>
        <w:rPr>
          <w:bCs/>
        </w:rPr>
        <w:t>Sawbills</w:t>
      </w:r>
    </w:p>
    <w:p w:rsidR="00C07BF0" w:rsidRPr="0019472E" w:rsidRDefault="00C07BF0" w:rsidP="00C07BF0">
      <w:pPr>
        <w:pStyle w:val="BodyTextIndent"/>
        <w:tabs>
          <w:tab w:val="left" w:pos="0"/>
          <w:tab w:val="left" w:pos="851"/>
        </w:tabs>
        <w:ind w:left="2552"/>
        <w:rPr>
          <w:bCs/>
          <w:sz w:val="16"/>
          <w:szCs w:val="16"/>
        </w:rPr>
      </w:pPr>
    </w:p>
    <w:p w:rsidR="00C07BF0" w:rsidRDefault="00C07BF0" w:rsidP="00C07BF0">
      <w:pPr>
        <w:pStyle w:val="BodyTextIndent"/>
        <w:numPr>
          <w:ilvl w:val="0"/>
          <w:numId w:val="32"/>
        </w:numPr>
        <w:tabs>
          <w:tab w:val="left" w:pos="0"/>
          <w:tab w:val="left" w:pos="851"/>
        </w:tabs>
        <w:ind w:left="2268" w:firstLine="284"/>
        <w:rPr>
          <w:bCs/>
        </w:rPr>
      </w:pPr>
      <w:r>
        <w:rPr>
          <w:bCs/>
        </w:rPr>
        <w:t>Salmon numbers</w:t>
      </w:r>
    </w:p>
    <w:p w:rsidR="00C07BF0" w:rsidRPr="0019472E" w:rsidRDefault="00C07BF0" w:rsidP="00C07BF0">
      <w:pPr>
        <w:pStyle w:val="BodyTextIndent"/>
        <w:tabs>
          <w:tab w:val="left" w:pos="0"/>
          <w:tab w:val="left" w:pos="851"/>
        </w:tabs>
        <w:ind w:left="2552"/>
        <w:rPr>
          <w:bCs/>
          <w:sz w:val="16"/>
          <w:szCs w:val="16"/>
        </w:rPr>
      </w:pPr>
    </w:p>
    <w:p w:rsidR="00C07BF0" w:rsidRDefault="00C07BF0" w:rsidP="00A5072F">
      <w:pPr>
        <w:pStyle w:val="BodyTextIndent"/>
        <w:numPr>
          <w:ilvl w:val="0"/>
          <w:numId w:val="32"/>
        </w:numPr>
        <w:tabs>
          <w:tab w:val="left" w:pos="0"/>
          <w:tab w:val="left" w:pos="851"/>
        </w:tabs>
        <w:ind w:left="2268" w:firstLine="284"/>
        <w:rPr>
          <w:bCs/>
        </w:rPr>
      </w:pPr>
      <w:r w:rsidRPr="00C07BF0">
        <w:rPr>
          <w:bCs/>
        </w:rPr>
        <w:t>Stocking proposals</w:t>
      </w:r>
    </w:p>
    <w:p w:rsidR="0019472E" w:rsidRDefault="0019472E" w:rsidP="0019472E">
      <w:pPr>
        <w:pStyle w:val="BodyTextIndent"/>
        <w:tabs>
          <w:tab w:val="left" w:pos="0"/>
          <w:tab w:val="left" w:pos="851"/>
        </w:tabs>
        <w:ind w:left="2552"/>
        <w:rPr>
          <w:bCs/>
        </w:rPr>
      </w:pPr>
    </w:p>
    <w:p w:rsidR="00C07BF0" w:rsidRDefault="00C07BF0" w:rsidP="00C07BF0">
      <w:pPr>
        <w:pStyle w:val="BodyTextIndent"/>
        <w:tabs>
          <w:tab w:val="left" w:pos="0"/>
          <w:tab w:val="left" w:pos="851"/>
        </w:tabs>
        <w:rPr>
          <w:b/>
          <w:bCs/>
        </w:rPr>
      </w:pPr>
      <w:r>
        <w:rPr>
          <w:bCs/>
        </w:rPr>
        <w:t>10</w:t>
      </w:r>
      <w:r>
        <w:rPr>
          <w:bCs/>
        </w:rPr>
        <w:tab/>
      </w:r>
      <w:r w:rsidRPr="00C07BF0">
        <w:rPr>
          <w:b/>
          <w:bCs/>
        </w:rPr>
        <w:t>DATE OF NEXT MEETING</w:t>
      </w:r>
    </w:p>
    <w:p w:rsidR="00C07BF0" w:rsidRPr="00C07BF0" w:rsidRDefault="00C07BF0" w:rsidP="00C07BF0">
      <w:pPr>
        <w:pStyle w:val="BodyTextIndent"/>
        <w:tabs>
          <w:tab w:val="left" w:pos="0"/>
          <w:tab w:val="left" w:pos="851"/>
        </w:tabs>
        <w:ind w:left="1440"/>
        <w:rPr>
          <w:b/>
          <w:bCs/>
        </w:rPr>
      </w:pPr>
      <w:r>
        <w:rPr>
          <w:bCs/>
        </w:rPr>
        <w:t>The next meeting was scheduled for Friday 22</w:t>
      </w:r>
      <w:r w:rsidRPr="00C07BF0">
        <w:rPr>
          <w:bCs/>
          <w:vertAlign w:val="superscript"/>
        </w:rPr>
        <w:t>nd</w:t>
      </w:r>
      <w:r>
        <w:rPr>
          <w:bCs/>
        </w:rPr>
        <w:t xml:space="preserve"> November at 9.30 </w:t>
      </w:r>
      <w:r w:rsidR="00C73896">
        <w:rPr>
          <w:bCs/>
        </w:rPr>
        <w:t>a</w:t>
      </w:r>
      <w:r w:rsidR="008F63C1">
        <w:rPr>
          <w:bCs/>
        </w:rPr>
        <w:t>.m. with the venue possibly Macallan or Ballindalloc</w:t>
      </w:r>
      <w:r>
        <w:rPr>
          <w:bCs/>
        </w:rPr>
        <w:t>h</w:t>
      </w:r>
      <w:r w:rsidR="008F63C1">
        <w:rPr>
          <w:bCs/>
        </w:rPr>
        <w:t>,</w:t>
      </w:r>
      <w:r>
        <w:rPr>
          <w:bCs/>
        </w:rPr>
        <w:t xml:space="preserve"> but this would be confirmed nearer the time. </w:t>
      </w:r>
    </w:p>
    <w:p w:rsidR="00C07BF0" w:rsidRPr="00C07BF0" w:rsidRDefault="00C07BF0" w:rsidP="00C07BF0">
      <w:pPr>
        <w:pStyle w:val="BodyTextIndent"/>
        <w:tabs>
          <w:tab w:val="left" w:pos="0"/>
          <w:tab w:val="left" w:pos="851"/>
        </w:tabs>
        <w:rPr>
          <w:bCs/>
        </w:rPr>
      </w:pPr>
    </w:p>
    <w:p w:rsidR="002655C3" w:rsidRDefault="00C07BF0" w:rsidP="00C07BF0">
      <w:pPr>
        <w:pStyle w:val="BodyTextIndent"/>
        <w:tabs>
          <w:tab w:val="left" w:pos="0"/>
          <w:tab w:val="left" w:pos="851"/>
        </w:tabs>
        <w:ind w:left="0"/>
        <w:rPr>
          <w:bCs/>
        </w:rPr>
      </w:pPr>
      <w:r>
        <w:rPr>
          <w:bCs/>
        </w:rPr>
        <w:tab/>
        <w:t xml:space="preserve">The meeting then closed at 12 p.m. </w:t>
      </w:r>
      <w:r>
        <w:rPr>
          <w:bCs/>
        </w:rPr>
        <w:tab/>
      </w:r>
      <w:r>
        <w:rPr>
          <w:bCs/>
        </w:rPr>
        <w:tab/>
      </w:r>
    </w:p>
    <w:p w:rsidR="002655C3" w:rsidRPr="00BA1322" w:rsidRDefault="002655C3" w:rsidP="002655C3">
      <w:pPr>
        <w:pStyle w:val="BodyTextIndent"/>
        <w:tabs>
          <w:tab w:val="left" w:pos="851"/>
          <w:tab w:val="left" w:pos="2880"/>
          <w:tab w:val="left" w:pos="3600"/>
          <w:tab w:val="left" w:pos="4320"/>
          <w:tab w:val="left" w:pos="5696"/>
        </w:tabs>
        <w:rPr>
          <w:bCs/>
        </w:rPr>
      </w:pPr>
    </w:p>
    <w:sectPr w:rsidR="002655C3" w:rsidRPr="00BA13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DD" w:rsidRDefault="00F75CDD">
      <w:r>
        <w:separator/>
      </w:r>
    </w:p>
  </w:endnote>
  <w:endnote w:type="continuationSeparator" w:id="0">
    <w:p w:rsidR="00F75CDD" w:rsidRDefault="00F7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AA" w:rsidRDefault="006A76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AA" w:rsidRDefault="006A76AA">
    <w:pPr>
      <w:pStyle w:val="Footer"/>
    </w:pPr>
    <w:r>
      <w:tab/>
      <w:t xml:space="preserve">- </w:t>
    </w:r>
    <w:r>
      <w:fldChar w:fldCharType="begin"/>
    </w:r>
    <w:r>
      <w:instrText xml:space="preserve"> PAGE </w:instrText>
    </w:r>
    <w:r>
      <w:fldChar w:fldCharType="separate"/>
    </w:r>
    <w:r w:rsidR="00991368">
      <w:rPr>
        <w:noProof/>
      </w:rPr>
      <w:t>8</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AA" w:rsidRDefault="006A76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DD" w:rsidRDefault="00F75CDD">
      <w:r>
        <w:separator/>
      </w:r>
    </w:p>
  </w:footnote>
  <w:footnote w:type="continuationSeparator" w:id="0">
    <w:p w:rsidR="00F75CDD" w:rsidRDefault="00F75C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AA" w:rsidRDefault="006A76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AA" w:rsidRDefault="006A76A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AA" w:rsidRDefault="006A76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558"/>
    <w:multiLevelType w:val="hybridMultilevel"/>
    <w:tmpl w:val="E97A8EFE"/>
    <w:lvl w:ilvl="0" w:tplc="08090001">
      <w:start w:val="1"/>
      <w:numFmt w:val="bullet"/>
      <w:lvlText w:val=""/>
      <w:lvlJc w:val="left"/>
      <w:pPr>
        <w:ind w:left="3397" w:hanging="360"/>
      </w:pPr>
      <w:rPr>
        <w:rFonts w:ascii="Symbol" w:hAnsi="Symbol" w:hint="default"/>
      </w:rPr>
    </w:lvl>
    <w:lvl w:ilvl="1" w:tplc="08090003">
      <w:start w:val="1"/>
      <w:numFmt w:val="bullet"/>
      <w:lvlText w:val="o"/>
      <w:lvlJc w:val="left"/>
      <w:pPr>
        <w:ind w:left="4117" w:hanging="360"/>
      </w:pPr>
      <w:rPr>
        <w:rFonts w:ascii="Courier New" w:hAnsi="Courier New" w:cs="Courier New" w:hint="default"/>
      </w:rPr>
    </w:lvl>
    <w:lvl w:ilvl="2" w:tplc="08090005" w:tentative="1">
      <w:start w:val="1"/>
      <w:numFmt w:val="bullet"/>
      <w:lvlText w:val=""/>
      <w:lvlJc w:val="left"/>
      <w:pPr>
        <w:ind w:left="4837" w:hanging="360"/>
      </w:pPr>
      <w:rPr>
        <w:rFonts w:ascii="Wingdings" w:hAnsi="Wingdings" w:hint="default"/>
      </w:rPr>
    </w:lvl>
    <w:lvl w:ilvl="3" w:tplc="08090001" w:tentative="1">
      <w:start w:val="1"/>
      <w:numFmt w:val="bullet"/>
      <w:lvlText w:val=""/>
      <w:lvlJc w:val="left"/>
      <w:pPr>
        <w:ind w:left="5557" w:hanging="360"/>
      </w:pPr>
      <w:rPr>
        <w:rFonts w:ascii="Symbol" w:hAnsi="Symbol" w:hint="default"/>
      </w:rPr>
    </w:lvl>
    <w:lvl w:ilvl="4" w:tplc="08090003" w:tentative="1">
      <w:start w:val="1"/>
      <w:numFmt w:val="bullet"/>
      <w:lvlText w:val="o"/>
      <w:lvlJc w:val="left"/>
      <w:pPr>
        <w:ind w:left="6277" w:hanging="360"/>
      </w:pPr>
      <w:rPr>
        <w:rFonts w:ascii="Courier New" w:hAnsi="Courier New" w:cs="Courier New" w:hint="default"/>
      </w:rPr>
    </w:lvl>
    <w:lvl w:ilvl="5" w:tplc="08090005" w:tentative="1">
      <w:start w:val="1"/>
      <w:numFmt w:val="bullet"/>
      <w:lvlText w:val=""/>
      <w:lvlJc w:val="left"/>
      <w:pPr>
        <w:ind w:left="6997" w:hanging="360"/>
      </w:pPr>
      <w:rPr>
        <w:rFonts w:ascii="Wingdings" w:hAnsi="Wingdings" w:hint="default"/>
      </w:rPr>
    </w:lvl>
    <w:lvl w:ilvl="6" w:tplc="08090001" w:tentative="1">
      <w:start w:val="1"/>
      <w:numFmt w:val="bullet"/>
      <w:lvlText w:val=""/>
      <w:lvlJc w:val="left"/>
      <w:pPr>
        <w:ind w:left="7717" w:hanging="360"/>
      </w:pPr>
      <w:rPr>
        <w:rFonts w:ascii="Symbol" w:hAnsi="Symbol" w:hint="default"/>
      </w:rPr>
    </w:lvl>
    <w:lvl w:ilvl="7" w:tplc="08090003" w:tentative="1">
      <w:start w:val="1"/>
      <w:numFmt w:val="bullet"/>
      <w:lvlText w:val="o"/>
      <w:lvlJc w:val="left"/>
      <w:pPr>
        <w:ind w:left="8437" w:hanging="360"/>
      </w:pPr>
      <w:rPr>
        <w:rFonts w:ascii="Courier New" w:hAnsi="Courier New" w:cs="Courier New" w:hint="default"/>
      </w:rPr>
    </w:lvl>
    <w:lvl w:ilvl="8" w:tplc="08090005" w:tentative="1">
      <w:start w:val="1"/>
      <w:numFmt w:val="bullet"/>
      <w:lvlText w:val=""/>
      <w:lvlJc w:val="left"/>
      <w:pPr>
        <w:ind w:left="9157" w:hanging="360"/>
      </w:pPr>
      <w:rPr>
        <w:rFonts w:ascii="Wingdings" w:hAnsi="Wingdings" w:hint="default"/>
      </w:rPr>
    </w:lvl>
  </w:abstractNum>
  <w:abstractNum w:abstractNumId="1" w15:restartNumberingAfterBreak="0">
    <w:nsid w:val="05ED0BD2"/>
    <w:multiLevelType w:val="hybridMultilevel"/>
    <w:tmpl w:val="53F68EBA"/>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2" w15:restartNumberingAfterBreak="0">
    <w:nsid w:val="08054759"/>
    <w:multiLevelType w:val="hybridMultilevel"/>
    <w:tmpl w:val="AD82F0B6"/>
    <w:lvl w:ilvl="0" w:tplc="08090001">
      <w:start w:val="1"/>
      <w:numFmt w:val="bullet"/>
      <w:lvlText w:val=""/>
      <w:lvlJc w:val="left"/>
      <w:pPr>
        <w:ind w:left="2372" w:hanging="360"/>
      </w:pPr>
      <w:rPr>
        <w:rFonts w:ascii="Symbol" w:hAnsi="Symbol" w:hint="default"/>
      </w:rPr>
    </w:lvl>
    <w:lvl w:ilvl="1" w:tplc="08090003" w:tentative="1">
      <w:start w:val="1"/>
      <w:numFmt w:val="bullet"/>
      <w:lvlText w:val="o"/>
      <w:lvlJc w:val="left"/>
      <w:pPr>
        <w:ind w:left="3092" w:hanging="360"/>
      </w:pPr>
      <w:rPr>
        <w:rFonts w:ascii="Courier New" w:hAnsi="Courier New" w:cs="Courier New" w:hint="default"/>
      </w:rPr>
    </w:lvl>
    <w:lvl w:ilvl="2" w:tplc="08090005" w:tentative="1">
      <w:start w:val="1"/>
      <w:numFmt w:val="bullet"/>
      <w:lvlText w:val=""/>
      <w:lvlJc w:val="left"/>
      <w:pPr>
        <w:ind w:left="3812" w:hanging="360"/>
      </w:pPr>
      <w:rPr>
        <w:rFonts w:ascii="Wingdings" w:hAnsi="Wingdings" w:hint="default"/>
      </w:rPr>
    </w:lvl>
    <w:lvl w:ilvl="3" w:tplc="08090001" w:tentative="1">
      <w:start w:val="1"/>
      <w:numFmt w:val="bullet"/>
      <w:lvlText w:val=""/>
      <w:lvlJc w:val="left"/>
      <w:pPr>
        <w:ind w:left="4532" w:hanging="360"/>
      </w:pPr>
      <w:rPr>
        <w:rFonts w:ascii="Symbol" w:hAnsi="Symbol" w:hint="default"/>
      </w:rPr>
    </w:lvl>
    <w:lvl w:ilvl="4" w:tplc="08090003" w:tentative="1">
      <w:start w:val="1"/>
      <w:numFmt w:val="bullet"/>
      <w:lvlText w:val="o"/>
      <w:lvlJc w:val="left"/>
      <w:pPr>
        <w:ind w:left="5252" w:hanging="360"/>
      </w:pPr>
      <w:rPr>
        <w:rFonts w:ascii="Courier New" w:hAnsi="Courier New" w:cs="Courier New" w:hint="default"/>
      </w:rPr>
    </w:lvl>
    <w:lvl w:ilvl="5" w:tplc="08090005" w:tentative="1">
      <w:start w:val="1"/>
      <w:numFmt w:val="bullet"/>
      <w:lvlText w:val=""/>
      <w:lvlJc w:val="left"/>
      <w:pPr>
        <w:ind w:left="5972" w:hanging="360"/>
      </w:pPr>
      <w:rPr>
        <w:rFonts w:ascii="Wingdings" w:hAnsi="Wingdings" w:hint="default"/>
      </w:rPr>
    </w:lvl>
    <w:lvl w:ilvl="6" w:tplc="08090001" w:tentative="1">
      <w:start w:val="1"/>
      <w:numFmt w:val="bullet"/>
      <w:lvlText w:val=""/>
      <w:lvlJc w:val="left"/>
      <w:pPr>
        <w:ind w:left="6692" w:hanging="360"/>
      </w:pPr>
      <w:rPr>
        <w:rFonts w:ascii="Symbol" w:hAnsi="Symbol" w:hint="default"/>
      </w:rPr>
    </w:lvl>
    <w:lvl w:ilvl="7" w:tplc="08090003" w:tentative="1">
      <w:start w:val="1"/>
      <w:numFmt w:val="bullet"/>
      <w:lvlText w:val="o"/>
      <w:lvlJc w:val="left"/>
      <w:pPr>
        <w:ind w:left="7412" w:hanging="360"/>
      </w:pPr>
      <w:rPr>
        <w:rFonts w:ascii="Courier New" w:hAnsi="Courier New" w:cs="Courier New" w:hint="default"/>
      </w:rPr>
    </w:lvl>
    <w:lvl w:ilvl="8" w:tplc="08090005" w:tentative="1">
      <w:start w:val="1"/>
      <w:numFmt w:val="bullet"/>
      <w:lvlText w:val=""/>
      <w:lvlJc w:val="left"/>
      <w:pPr>
        <w:ind w:left="8132" w:hanging="360"/>
      </w:pPr>
      <w:rPr>
        <w:rFonts w:ascii="Wingdings" w:hAnsi="Wingdings" w:hint="default"/>
      </w:rPr>
    </w:lvl>
  </w:abstractNum>
  <w:abstractNum w:abstractNumId="3" w15:restartNumberingAfterBreak="0">
    <w:nsid w:val="08706B93"/>
    <w:multiLevelType w:val="hybridMultilevel"/>
    <w:tmpl w:val="EA963A8A"/>
    <w:lvl w:ilvl="0" w:tplc="4456100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9C228E"/>
    <w:multiLevelType w:val="hybridMultilevel"/>
    <w:tmpl w:val="3B1E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E24680"/>
    <w:multiLevelType w:val="hybridMultilevel"/>
    <w:tmpl w:val="3646841A"/>
    <w:lvl w:ilvl="0" w:tplc="2F32F616">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FD2637E"/>
    <w:multiLevelType w:val="hybridMultilevel"/>
    <w:tmpl w:val="3B7C5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0805D2"/>
    <w:multiLevelType w:val="hybridMultilevel"/>
    <w:tmpl w:val="CFAEDA48"/>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8" w15:restartNumberingAfterBreak="0">
    <w:nsid w:val="20260456"/>
    <w:multiLevelType w:val="hybridMultilevel"/>
    <w:tmpl w:val="1966CB26"/>
    <w:lvl w:ilvl="0" w:tplc="08090001">
      <w:start w:val="1"/>
      <w:numFmt w:val="bullet"/>
      <w:lvlText w:val=""/>
      <w:lvlJc w:val="left"/>
      <w:pPr>
        <w:ind w:left="3217" w:hanging="360"/>
      </w:pPr>
      <w:rPr>
        <w:rFonts w:ascii="Symbol" w:hAnsi="Symbol" w:hint="default"/>
      </w:rPr>
    </w:lvl>
    <w:lvl w:ilvl="1" w:tplc="08090003" w:tentative="1">
      <w:start w:val="1"/>
      <w:numFmt w:val="bullet"/>
      <w:lvlText w:val="o"/>
      <w:lvlJc w:val="left"/>
      <w:pPr>
        <w:ind w:left="3937" w:hanging="360"/>
      </w:pPr>
      <w:rPr>
        <w:rFonts w:ascii="Courier New" w:hAnsi="Courier New" w:cs="Courier New" w:hint="default"/>
      </w:rPr>
    </w:lvl>
    <w:lvl w:ilvl="2" w:tplc="08090005" w:tentative="1">
      <w:start w:val="1"/>
      <w:numFmt w:val="bullet"/>
      <w:lvlText w:val=""/>
      <w:lvlJc w:val="left"/>
      <w:pPr>
        <w:ind w:left="4657" w:hanging="360"/>
      </w:pPr>
      <w:rPr>
        <w:rFonts w:ascii="Wingdings" w:hAnsi="Wingdings" w:hint="default"/>
      </w:rPr>
    </w:lvl>
    <w:lvl w:ilvl="3" w:tplc="08090001" w:tentative="1">
      <w:start w:val="1"/>
      <w:numFmt w:val="bullet"/>
      <w:lvlText w:val=""/>
      <w:lvlJc w:val="left"/>
      <w:pPr>
        <w:ind w:left="5377" w:hanging="360"/>
      </w:pPr>
      <w:rPr>
        <w:rFonts w:ascii="Symbol" w:hAnsi="Symbol" w:hint="default"/>
      </w:rPr>
    </w:lvl>
    <w:lvl w:ilvl="4" w:tplc="08090003" w:tentative="1">
      <w:start w:val="1"/>
      <w:numFmt w:val="bullet"/>
      <w:lvlText w:val="o"/>
      <w:lvlJc w:val="left"/>
      <w:pPr>
        <w:ind w:left="6097" w:hanging="360"/>
      </w:pPr>
      <w:rPr>
        <w:rFonts w:ascii="Courier New" w:hAnsi="Courier New" w:cs="Courier New" w:hint="default"/>
      </w:rPr>
    </w:lvl>
    <w:lvl w:ilvl="5" w:tplc="08090005" w:tentative="1">
      <w:start w:val="1"/>
      <w:numFmt w:val="bullet"/>
      <w:lvlText w:val=""/>
      <w:lvlJc w:val="left"/>
      <w:pPr>
        <w:ind w:left="6817" w:hanging="360"/>
      </w:pPr>
      <w:rPr>
        <w:rFonts w:ascii="Wingdings" w:hAnsi="Wingdings" w:hint="default"/>
      </w:rPr>
    </w:lvl>
    <w:lvl w:ilvl="6" w:tplc="08090001" w:tentative="1">
      <w:start w:val="1"/>
      <w:numFmt w:val="bullet"/>
      <w:lvlText w:val=""/>
      <w:lvlJc w:val="left"/>
      <w:pPr>
        <w:ind w:left="7537" w:hanging="360"/>
      </w:pPr>
      <w:rPr>
        <w:rFonts w:ascii="Symbol" w:hAnsi="Symbol" w:hint="default"/>
      </w:rPr>
    </w:lvl>
    <w:lvl w:ilvl="7" w:tplc="08090003" w:tentative="1">
      <w:start w:val="1"/>
      <w:numFmt w:val="bullet"/>
      <w:lvlText w:val="o"/>
      <w:lvlJc w:val="left"/>
      <w:pPr>
        <w:ind w:left="8257" w:hanging="360"/>
      </w:pPr>
      <w:rPr>
        <w:rFonts w:ascii="Courier New" w:hAnsi="Courier New" w:cs="Courier New" w:hint="default"/>
      </w:rPr>
    </w:lvl>
    <w:lvl w:ilvl="8" w:tplc="08090005" w:tentative="1">
      <w:start w:val="1"/>
      <w:numFmt w:val="bullet"/>
      <w:lvlText w:val=""/>
      <w:lvlJc w:val="left"/>
      <w:pPr>
        <w:ind w:left="8977" w:hanging="360"/>
      </w:pPr>
      <w:rPr>
        <w:rFonts w:ascii="Wingdings" w:hAnsi="Wingdings" w:hint="default"/>
      </w:rPr>
    </w:lvl>
  </w:abstractNum>
  <w:abstractNum w:abstractNumId="9" w15:restartNumberingAfterBreak="0">
    <w:nsid w:val="222769F1"/>
    <w:multiLevelType w:val="hybridMultilevel"/>
    <w:tmpl w:val="FEDCF824"/>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0" w15:restartNumberingAfterBreak="0">
    <w:nsid w:val="22985893"/>
    <w:multiLevelType w:val="hybridMultilevel"/>
    <w:tmpl w:val="AC56EACE"/>
    <w:lvl w:ilvl="0" w:tplc="08090001">
      <w:start w:val="1"/>
      <w:numFmt w:val="bullet"/>
      <w:lvlText w:val=""/>
      <w:lvlJc w:val="left"/>
      <w:pPr>
        <w:ind w:left="3008" w:hanging="360"/>
      </w:pPr>
      <w:rPr>
        <w:rFonts w:ascii="Symbol" w:hAnsi="Symbol" w:hint="default"/>
      </w:rPr>
    </w:lvl>
    <w:lvl w:ilvl="1" w:tplc="08090003" w:tentative="1">
      <w:start w:val="1"/>
      <w:numFmt w:val="bullet"/>
      <w:lvlText w:val="o"/>
      <w:lvlJc w:val="left"/>
      <w:pPr>
        <w:ind w:left="3728" w:hanging="360"/>
      </w:pPr>
      <w:rPr>
        <w:rFonts w:ascii="Courier New" w:hAnsi="Courier New" w:cs="Courier New" w:hint="default"/>
      </w:rPr>
    </w:lvl>
    <w:lvl w:ilvl="2" w:tplc="08090005" w:tentative="1">
      <w:start w:val="1"/>
      <w:numFmt w:val="bullet"/>
      <w:lvlText w:val=""/>
      <w:lvlJc w:val="left"/>
      <w:pPr>
        <w:ind w:left="4448" w:hanging="360"/>
      </w:pPr>
      <w:rPr>
        <w:rFonts w:ascii="Wingdings" w:hAnsi="Wingdings" w:hint="default"/>
      </w:rPr>
    </w:lvl>
    <w:lvl w:ilvl="3" w:tplc="08090001" w:tentative="1">
      <w:start w:val="1"/>
      <w:numFmt w:val="bullet"/>
      <w:lvlText w:val=""/>
      <w:lvlJc w:val="left"/>
      <w:pPr>
        <w:ind w:left="5168" w:hanging="360"/>
      </w:pPr>
      <w:rPr>
        <w:rFonts w:ascii="Symbol" w:hAnsi="Symbol" w:hint="default"/>
      </w:rPr>
    </w:lvl>
    <w:lvl w:ilvl="4" w:tplc="08090003" w:tentative="1">
      <w:start w:val="1"/>
      <w:numFmt w:val="bullet"/>
      <w:lvlText w:val="o"/>
      <w:lvlJc w:val="left"/>
      <w:pPr>
        <w:ind w:left="5888" w:hanging="360"/>
      </w:pPr>
      <w:rPr>
        <w:rFonts w:ascii="Courier New" w:hAnsi="Courier New" w:cs="Courier New" w:hint="default"/>
      </w:rPr>
    </w:lvl>
    <w:lvl w:ilvl="5" w:tplc="08090005" w:tentative="1">
      <w:start w:val="1"/>
      <w:numFmt w:val="bullet"/>
      <w:lvlText w:val=""/>
      <w:lvlJc w:val="left"/>
      <w:pPr>
        <w:ind w:left="6608" w:hanging="360"/>
      </w:pPr>
      <w:rPr>
        <w:rFonts w:ascii="Wingdings" w:hAnsi="Wingdings" w:hint="default"/>
      </w:rPr>
    </w:lvl>
    <w:lvl w:ilvl="6" w:tplc="08090001" w:tentative="1">
      <w:start w:val="1"/>
      <w:numFmt w:val="bullet"/>
      <w:lvlText w:val=""/>
      <w:lvlJc w:val="left"/>
      <w:pPr>
        <w:ind w:left="7328" w:hanging="360"/>
      </w:pPr>
      <w:rPr>
        <w:rFonts w:ascii="Symbol" w:hAnsi="Symbol" w:hint="default"/>
      </w:rPr>
    </w:lvl>
    <w:lvl w:ilvl="7" w:tplc="08090003" w:tentative="1">
      <w:start w:val="1"/>
      <w:numFmt w:val="bullet"/>
      <w:lvlText w:val="o"/>
      <w:lvlJc w:val="left"/>
      <w:pPr>
        <w:ind w:left="8048" w:hanging="360"/>
      </w:pPr>
      <w:rPr>
        <w:rFonts w:ascii="Courier New" w:hAnsi="Courier New" w:cs="Courier New" w:hint="default"/>
      </w:rPr>
    </w:lvl>
    <w:lvl w:ilvl="8" w:tplc="08090005" w:tentative="1">
      <w:start w:val="1"/>
      <w:numFmt w:val="bullet"/>
      <w:lvlText w:val=""/>
      <w:lvlJc w:val="left"/>
      <w:pPr>
        <w:ind w:left="8768" w:hanging="360"/>
      </w:pPr>
      <w:rPr>
        <w:rFonts w:ascii="Wingdings" w:hAnsi="Wingdings" w:hint="default"/>
      </w:rPr>
    </w:lvl>
  </w:abstractNum>
  <w:abstractNum w:abstractNumId="11" w15:restartNumberingAfterBreak="0">
    <w:nsid w:val="239417E5"/>
    <w:multiLevelType w:val="hybridMultilevel"/>
    <w:tmpl w:val="BD529DCE"/>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12" w15:restartNumberingAfterBreak="0">
    <w:nsid w:val="23A073F8"/>
    <w:multiLevelType w:val="hybridMultilevel"/>
    <w:tmpl w:val="5EE871B2"/>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3" w15:restartNumberingAfterBreak="0">
    <w:nsid w:val="285A455C"/>
    <w:multiLevelType w:val="hybridMultilevel"/>
    <w:tmpl w:val="3D4A9E60"/>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14" w15:restartNumberingAfterBreak="0">
    <w:nsid w:val="2A071525"/>
    <w:multiLevelType w:val="hybridMultilevel"/>
    <w:tmpl w:val="8E8E46AC"/>
    <w:lvl w:ilvl="0" w:tplc="08090001">
      <w:start w:val="1"/>
      <w:numFmt w:val="bullet"/>
      <w:lvlText w:val=""/>
      <w:lvlJc w:val="left"/>
      <w:pPr>
        <w:ind w:left="2142" w:hanging="360"/>
      </w:pPr>
      <w:rPr>
        <w:rFonts w:ascii="Symbol" w:hAnsi="Symbol" w:hint="default"/>
      </w:rPr>
    </w:lvl>
    <w:lvl w:ilvl="1" w:tplc="08090003">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5" w15:restartNumberingAfterBreak="0">
    <w:nsid w:val="37992026"/>
    <w:multiLevelType w:val="hybridMultilevel"/>
    <w:tmpl w:val="AD8A03C6"/>
    <w:lvl w:ilvl="0" w:tplc="4ED6FCF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8862FB3"/>
    <w:multiLevelType w:val="hybridMultilevel"/>
    <w:tmpl w:val="EEA0EF64"/>
    <w:lvl w:ilvl="0" w:tplc="232A57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8D74E5A"/>
    <w:multiLevelType w:val="hybridMultilevel"/>
    <w:tmpl w:val="C374D1A6"/>
    <w:lvl w:ilvl="0" w:tplc="968E6DC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A255E35"/>
    <w:multiLevelType w:val="hybridMultilevel"/>
    <w:tmpl w:val="C3D8E720"/>
    <w:lvl w:ilvl="0" w:tplc="08090001">
      <w:start w:val="1"/>
      <w:numFmt w:val="bullet"/>
      <w:lvlText w:val=""/>
      <w:lvlJc w:val="left"/>
      <w:pPr>
        <w:ind w:left="3485" w:hanging="360"/>
      </w:pPr>
      <w:rPr>
        <w:rFonts w:ascii="Symbol" w:hAnsi="Symbol" w:hint="default"/>
      </w:rPr>
    </w:lvl>
    <w:lvl w:ilvl="1" w:tplc="08090003">
      <w:start w:val="1"/>
      <w:numFmt w:val="bullet"/>
      <w:lvlText w:val="o"/>
      <w:lvlJc w:val="left"/>
      <w:pPr>
        <w:ind w:left="4205" w:hanging="360"/>
      </w:pPr>
      <w:rPr>
        <w:rFonts w:ascii="Courier New" w:hAnsi="Courier New" w:cs="Courier New" w:hint="default"/>
      </w:rPr>
    </w:lvl>
    <w:lvl w:ilvl="2" w:tplc="08090005" w:tentative="1">
      <w:start w:val="1"/>
      <w:numFmt w:val="bullet"/>
      <w:lvlText w:val=""/>
      <w:lvlJc w:val="left"/>
      <w:pPr>
        <w:ind w:left="4925" w:hanging="360"/>
      </w:pPr>
      <w:rPr>
        <w:rFonts w:ascii="Wingdings" w:hAnsi="Wingdings" w:hint="default"/>
      </w:rPr>
    </w:lvl>
    <w:lvl w:ilvl="3" w:tplc="08090001" w:tentative="1">
      <w:start w:val="1"/>
      <w:numFmt w:val="bullet"/>
      <w:lvlText w:val=""/>
      <w:lvlJc w:val="left"/>
      <w:pPr>
        <w:ind w:left="5645" w:hanging="360"/>
      </w:pPr>
      <w:rPr>
        <w:rFonts w:ascii="Symbol" w:hAnsi="Symbol" w:hint="default"/>
      </w:rPr>
    </w:lvl>
    <w:lvl w:ilvl="4" w:tplc="08090003" w:tentative="1">
      <w:start w:val="1"/>
      <w:numFmt w:val="bullet"/>
      <w:lvlText w:val="o"/>
      <w:lvlJc w:val="left"/>
      <w:pPr>
        <w:ind w:left="6365" w:hanging="360"/>
      </w:pPr>
      <w:rPr>
        <w:rFonts w:ascii="Courier New" w:hAnsi="Courier New" w:cs="Courier New" w:hint="default"/>
      </w:rPr>
    </w:lvl>
    <w:lvl w:ilvl="5" w:tplc="08090005" w:tentative="1">
      <w:start w:val="1"/>
      <w:numFmt w:val="bullet"/>
      <w:lvlText w:val=""/>
      <w:lvlJc w:val="left"/>
      <w:pPr>
        <w:ind w:left="7085" w:hanging="360"/>
      </w:pPr>
      <w:rPr>
        <w:rFonts w:ascii="Wingdings" w:hAnsi="Wingdings" w:hint="default"/>
      </w:rPr>
    </w:lvl>
    <w:lvl w:ilvl="6" w:tplc="08090001" w:tentative="1">
      <w:start w:val="1"/>
      <w:numFmt w:val="bullet"/>
      <w:lvlText w:val=""/>
      <w:lvlJc w:val="left"/>
      <w:pPr>
        <w:ind w:left="7805" w:hanging="360"/>
      </w:pPr>
      <w:rPr>
        <w:rFonts w:ascii="Symbol" w:hAnsi="Symbol" w:hint="default"/>
      </w:rPr>
    </w:lvl>
    <w:lvl w:ilvl="7" w:tplc="08090003" w:tentative="1">
      <w:start w:val="1"/>
      <w:numFmt w:val="bullet"/>
      <w:lvlText w:val="o"/>
      <w:lvlJc w:val="left"/>
      <w:pPr>
        <w:ind w:left="8525" w:hanging="360"/>
      </w:pPr>
      <w:rPr>
        <w:rFonts w:ascii="Courier New" w:hAnsi="Courier New" w:cs="Courier New" w:hint="default"/>
      </w:rPr>
    </w:lvl>
    <w:lvl w:ilvl="8" w:tplc="08090005" w:tentative="1">
      <w:start w:val="1"/>
      <w:numFmt w:val="bullet"/>
      <w:lvlText w:val=""/>
      <w:lvlJc w:val="left"/>
      <w:pPr>
        <w:ind w:left="9245" w:hanging="360"/>
      </w:pPr>
      <w:rPr>
        <w:rFonts w:ascii="Wingdings" w:hAnsi="Wingdings" w:hint="default"/>
      </w:rPr>
    </w:lvl>
  </w:abstractNum>
  <w:abstractNum w:abstractNumId="19" w15:restartNumberingAfterBreak="0">
    <w:nsid w:val="3EA336F4"/>
    <w:multiLevelType w:val="hybridMultilevel"/>
    <w:tmpl w:val="3DEC0B0C"/>
    <w:lvl w:ilvl="0" w:tplc="6B54ECF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F4B4F63"/>
    <w:multiLevelType w:val="hybridMultilevel"/>
    <w:tmpl w:val="C436D9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468B7E1C"/>
    <w:multiLevelType w:val="hybridMultilevel"/>
    <w:tmpl w:val="8536DEB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2" w15:restartNumberingAfterBreak="0">
    <w:nsid w:val="46CD7ADE"/>
    <w:multiLevelType w:val="hybridMultilevel"/>
    <w:tmpl w:val="E30CD9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0227A05"/>
    <w:multiLevelType w:val="hybridMultilevel"/>
    <w:tmpl w:val="C0EEF1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4" w15:restartNumberingAfterBreak="0">
    <w:nsid w:val="55BD070B"/>
    <w:multiLevelType w:val="hybridMultilevel"/>
    <w:tmpl w:val="9A52BCC4"/>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5" w15:restartNumberingAfterBreak="0">
    <w:nsid w:val="58981799"/>
    <w:multiLevelType w:val="hybridMultilevel"/>
    <w:tmpl w:val="DA8810B2"/>
    <w:lvl w:ilvl="0" w:tplc="0809000F">
      <w:start w:val="1"/>
      <w:numFmt w:val="decimal"/>
      <w:lvlText w:val="%1."/>
      <w:lvlJc w:val="left"/>
      <w:pPr>
        <w:ind w:left="2063" w:hanging="360"/>
      </w:pPr>
    </w:lvl>
    <w:lvl w:ilvl="1" w:tplc="08090019" w:tentative="1">
      <w:start w:val="1"/>
      <w:numFmt w:val="lowerLetter"/>
      <w:lvlText w:val="%2."/>
      <w:lvlJc w:val="left"/>
      <w:pPr>
        <w:ind w:left="2783" w:hanging="360"/>
      </w:pPr>
    </w:lvl>
    <w:lvl w:ilvl="2" w:tplc="0809001B" w:tentative="1">
      <w:start w:val="1"/>
      <w:numFmt w:val="lowerRoman"/>
      <w:lvlText w:val="%3."/>
      <w:lvlJc w:val="right"/>
      <w:pPr>
        <w:ind w:left="3503" w:hanging="180"/>
      </w:pPr>
    </w:lvl>
    <w:lvl w:ilvl="3" w:tplc="0809000F" w:tentative="1">
      <w:start w:val="1"/>
      <w:numFmt w:val="decimal"/>
      <w:lvlText w:val="%4."/>
      <w:lvlJc w:val="left"/>
      <w:pPr>
        <w:ind w:left="4223" w:hanging="360"/>
      </w:pPr>
    </w:lvl>
    <w:lvl w:ilvl="4" w:tplc="08090019" w:tentative="1">
      <w:start w:val="1"/>
      <w:numFmt w:val="lowerLetter"/>
      <w:lvlText w:val="%5."/>
      <w:lvlJc w:val="left"/>
      <w:pPr>
        <w:ind w:left="4943" w:hanging="360"/>
      </w:pPr>
    </w:lvl>
    <w:lvl w:ilvl="5" w:tplc="0809001B" w:tentative="1">
      <w:start w:val="1"/>
      <w:numFmt w:val="lowerRoman"/>
      <w:lvlText w:val="%6."/>
      <w:lvlJc w:val="right"/>
      <w:pPr>
        <w:ind w:left="5663" w:hanging="180"/>
      </w:pPr>
    </w:lvl>
    <w:lvl w:ilvl="6" w:tplc="0809000F" w:tentative="1">
      <w:start w:val="1"/>
      <w:numFmt w:val="decimal"/>
      <w:lvlText w:val="%7."/>
      <w:lvlJc w:val="left"/>
      <w:pPr>
        <w:ind w:left="6383" w:hanging="360"/>
      </w:pPr>
    </w:lvl>
    <w:lvl w:ilvl="7" w:tplc="08090019" w:tentative="1">
      <w:start w:val="1"/>
      <w:numFmt w:val="lowerLetter"/>
      <w:lvlText w:val="%8."/>
      <w:lvlJc w:val="left"/>
      <w:pPr>
        <w:ind w:left="7103" w:hanging="360"/>
      </w:pPr>
    </w:lvl>
    <w:lvl w:ilvl="8" w:tplc="0809001B" w:tentative="1">
      <w:start w:val="1"/>
      <w:numFmt w:val="lowerRoman"/>
      <w:lvlText w:val="%9."/>
      <w:lvlJc w:val="right"/>
      <w:pPr>
        <w:ind w:left="7823" w:hanging="180"/>
      </w:pPr>
    </w:lvl>
  </w:abstractNum>
  <w:abstractNum w:abstractNumId="26" w15:restartNumberingAfterBreak="0">
    <w:nsid w:val="62B1704F"/>
    <w:multiLevelType w:val="hybridMultilevel"/>
    <w:tmpl w:val="3668979E"/>
    <w:lvl w:ilvl="0" w:tplc="08090001">
      <w:start w:val="1"/>
      <w:numFmt w:val="bullet"/>
      <w:lvlText w:val=""/>
      <w:lvlJc w:val="left"/>
      <w:pPr>
        <w:ind w:left="4996" w:hanging="360"/>
      </w:pPr>
      <w:rPr>
        <w:rFonts w:ascii="Symbol" w:hAnsi="Symbol" w:hint="default"/>
      </w:rPr>
    </w:lvl>
    <w:lvl w:ilvl="1" w:tplc="08090003" w:tentative="1">
      <w:start w:val="1"/>
      <w:numFmt w:val="bullet"/>
      <w:lvlText w:val="o"/>
      <w:lvlJc w:val="left"/>
      <w:pPr>
        <w:ind w:left="5716" w:hanging="360"/>
      </w:pPr>
      <w:rPr>
        <w:rFonts w:ascii="Courier New" w:hAnsi="Courier New" w:cs="Courier New" w:hint="default"/>
      </w:rPr>
    </w:lvl>
    <w:lvl w:ilvl="2" w:tplc="08090005" w:tentative="1">
      <w:start w:val="1"/>
      <w:numFmt w:val="bullet"/>
      <w:lvlText w:val=""/>
      <w:lvlJc w:val="left"/>
      <w:pPr>
        <w:ind w:left="6436" w:hanging="360"/>
      </w:pPr>
      <w:rPr>
        <w:rFonts w:ascii="Wingdings" w:hAnsi="Wingdings" w:hint="default"/>
      </w:rPr>
    </w:lvl>
    <w:lvl w:ilvl="3" w:tplc="08090001" w:tentative="1">
      <w:start w:val="1"/>
      <w:numFmt w:val="bullet"/>
      <w:lvlText w:val=""/>
      <w:lvlJc w:val="left"/>
      <w:pPr>
        <w:ind w:left="7156" w:hanging="360"/>
      </w:pPr>
      <w:rPr>
        <w:rFonts w:ascii="Symbol" w:hAnsi="Symbol" w:hint="default"/>
      </w:rPr>
    </w:lvl>
    <w:lvl w:ilvl="4" w:tplc="08090003" w:tentative="1">
      <w:start w:val="1"/>
      <w:numFmt w:val="bullet"/>
      <w:lvlText w:val="o"/>
      <w:lvlJc w:val="left"/>
      <w:pPr>
        <w:ind w:left="7876" w:hanging="360"/>
      </w:pPr>
      <w:rPr>
        <w:rFonts w:ascii="Courier New" w:hAnsi="Courier New" w:cs="Courier New" w:hint="default"/>
      </w:rPr>
    </w:lvl>
    <w:lvl w:ilvl="5" w:tplc="08090005" w:tentative="1">
      <w:start w:val="1"/>
      <w:numFmt w:val="bullet"/>
      <w:lvlText w:val=""/>
      <w:lvlJc w:val="left"/>
      <w:pPr>
        <w:ind w:left="8596" w:hanging="360"/>
      </w:pPr>
      <w:rPr>
        <w:rFonts w:ascii="Wingdings" w:hAnsi="Wingdings" w:hint="default"/>
      </w:rPr>
    </w:lvl>
    <w:lvl w:ilvl="6" w:tplc="08090001" w:tentative="1">
      <w:start w:val="1"/>
      <w:numFmt w:val="bullet"/>
      <w:lvlText w:val=""/>
      <w:lvlJc w:val="left"/>
      <w:pPr>
        <w:ind w:left="9316" w:hanging="360"/>
      </w:pPr>
      <w:rPr>
        <w:rFonts w:ascii="Symbol" w:hAnsi="Symbol" w:hint="default"/>
      </w:rPr>
    </w:lvl>
    <w:lvl w:ilvl="7" w:tplc="08090003" w:tentative="1">
      <w:start w:val="1"/>
      <w:numFmt w:val="bullet"/>
      <w:lvlText w:val="o"/>
      <w:lvlJc w:val="left"/>
      <w:pPr>
        <w:ind w:left="10036" w:hanging="360"/>
      </w:pPr>
      <w:rPr>
        <w:rFonts w:ascii="Courier New" w:hAnsi="Courier New" w:cs="Courier New" w:hint="default"/>
      </w:rPr>
    </w:lvl>
    <w:lvl w:ilvl="8" w:tplc="08090005" w:tentative="1">
      <w:start w:val="1"/>
      <w:numFmt w:val="bullet"/>
      <w:lvlText w:val=""/>
      <w:lvlJc w:val="left"/>
      <w:pPr>
        <w:ind w:left="10756" w:hanging="360"/>
      </w:pPr>
      <w:rPr>
        <w:rFonts w:ascii="Wingdings" w:hAnsi="Wingdings" w:hint="default"/>
      </w:rPr>
    </w:lvl>
  </w:abstractNum>
  <w:abstractNum w:abstractNumId="27" w15:restartNumberingAfterBreak="0">
    <w:nsid w:val="644A2E62"/>
    <w:multiLevelType w:val="hybridMultilevel"/>
    <w:tmpl w:val="77B01854"/>
    <w:lvl w:ilvl="0" w:tplc="F064AAA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E2A0922"/>
    <w:multiLevelType w:val="multilevel"/>
    <w:tmpl w:val="2CFADFA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3281452"/>
    <w:multiLevelType w:val="hybridMultilevel"/>
    <w:tmpl w:val="9F202974"/>
    <w:lvl w:ilvl="0" w:tplc="08090003">
      <w:start w:val="1"/>
      <w:numFmt w:val="bullet"/>
      <w:lvlText w:val="o"/>
      <w:lvlJc w:val="left"/>
      <w:pPr>
        <w:ind w:left="4413" w:hanging="360"/>
      </w:pPr>
      <w:rPr>
        <w:rFonts w:ascii="Courier New" w:hAnsi="Courier New" w:cs="Courier New" w:hint="default"/>
      </w:rPr>
    </w:lvl>
    <w:lvl w:ilvl="1" w:tplc="08090003" w:tentative="1">
      <w:start w:val="1"/>
      <w:numFmt w:val="bullet"/>
      <w:lvlText w:val="o"/>
      <w:lvlJc w:val="left"/>
      <w:pPr>
        <w:ind w:left="5133" w:hanging="360"/>
      </w:pPr>
      <w:rPr>
        <w:rFonts w:ascii="Courier New" w:hAnsi="Courier New" w:cs="Courier New" w:hint="default"/>
      </w:rPr>
    </w:lvl>
    <w:lvl w:ilvl="2" w:tplc="08090005" w:tentative="1">
      <w:start w:val="1"/>
      <w:numFmt w:val="bullet"/>
      <w:lvlText w:val=""/>
      <w:lvlJc w:val="left"/>
      <w:pPr>
        <w:ind w:left="5853" w:hanging="360"/>
      </w:pPr>
      <w:rPr>
        <w:rFonts w:ascii="Wingdings" w:hAnsi="Wingdings" w:hint="default"/>
      </w:rPr>
    </w:lvl>
    <w:lvl w:ilvl="3" w:tplc="08090001" w:tentative="1">
      <w:start w:val="1"/>
      <w:numFmt w:val="bullet"/>
      <w:lvlText w:val=""/>
      <w:lvlJc w:val="left"/>
      <w:pPr>
        <w:ind w:left="6573" w:hanging="360"/>
      </w:pPr>
      <w:rPr>
        <w:rFonts w:ascii="Symbol" w:hAnsi="Symbol" w:hint="default"/>
      </w:rPr>
    </w:lvl>
    <w:lvl w:ilvl="4" w:tplc="08090003" w:tentative="1">
      <w:start w:val="1"/>
      <w:numFmt w:val="bullet"/>
      <w:lvlText w:val="o"/>
      <w:lvlJc w:val="left"/>
      <w:pPr>
        <w:ind w:left="7293" w:hanging="360"/>
      </w:pPr>
      <w:rPr>
        <w:rFonts w:ascii="Courier New" w:hAnsi="Courier New" w:cs="Courier New" w:hint="default"/>
      </w:rPr>
    </w:lvl>
    <w:lvl w:ilvl="5" w:tplc="08090005" w:tentative="1">
      <w:start w:val="1"/>
      <w:numFmt w:val="bullet"/>
      <w:lvlText w:val=""/>
      <w:lvlJc w:val="left"/>
      <w:pPr>
        <w:ind w:left="8013" w:hanging="360"/>
      </w:pPr>
      <w:rPr>
        <w:rFonts w:ascii="Wingdings" w:hAnsi="Wingdings" w:hint="default"/>
      </w:rPr>
    </w:lvl>
    <w:lvl w:ilvl="6" w:tplc="08090001" w:tentative="1">
      <w:start w:val="1"/>
      <w:numFmt w:val="bullet"/>
      <w:lvlText w:val=""/>
      <w:lvlJc w:val="left"/>
      <w:pPr>
        <w:ind w:left="8733" w:hanging="360"/>
      </w:pPr>
      <w:rPr>
        <w:rFonts w:ascii="Symbol" w:hAnsi="Symbol" w:hint="default"/>
      </w:rPr>
    </w:lvl>
    <w:lvl w:ilvl="7" w:tplc="08090003" w:tentative="1">
      <w:start w:val="1"/>
      <w:numFmt w:val="bullet"/>
      <w:lvlText w:val="o"/>
      <w:lvlJc w:val="left"/>
      <w:pPr>
        <w:ind w:left="9453" w:hanging="360"/>
      </w:pPr>
      <w:rPr>
        <w:rFonts w:ascii="Courier New" w:hAnsi="Courier New" w:cs="Courier New" w:hint="default"/>
      </w:rPr>
    </w:lvl>
    <w:lvl w:ilvl="8" w:tplc="08090005" w:tentative="1">
      <w:start w:val="1"/>
      <w:numFmt w:val="bullet"/>
      <w:lvlText w:val=""/>
      <w:lvlJc w:val="left"/>
      <w:pPr>
        <w:ind w:left="10173" w:hanging="360"/>
      </w:pPr>
      <w:rPr>
        <w:rFonts w:ascii="Wingdings" w:hAnsi="Wingdings" w:hint="default"/>
      </w:rPr>
    </w:lvl>
  </w:abstractNum>
  <w:abstractNum w:abstractNumId="30" w15:restartNumberingAfterBreak="0">
    <w:nsid w:val="74A40A56"/>
    <w:multiLevelType w:val="hybridMultilevel"/>
    <w:tmpl w:val="8D7AE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AB5283"/>
    <w:multiLevelType w:val="hybridMultilevel"/>
    <w:tmpl w:val="7E0C1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0"/>
  </w:num>
  <w:num w:numId="4">
    <w:abstractNumId w:val="18"/>
  </w:num>
  <w:num w:numId="5">
    <w:abstractNumId w:val="26"/>
  </w:num>
  <w:num w:numId="6">
    <w:abstractNumId w:val="29"/>
  </w:num>
  <w:num w:numId="7">
    <w:abstractNumId w:val="9"/>
  </w:num>
  <w:num w:numId="8">
    <w:abstractNumId w:val="25"/>
  </w:num>
  <w:num w:numId="9">
    <w:abstractNumId w:val="20"/>
  </w:num>
  <w:num w:numId="10">
    <w:abstractNumId w:val="6"/>
  </w:num>
  <w:num w:numId="11">
    <w:abstractNumId w:val="30"/>
  </w:num>
  <w:num w:numId="12">
    <w:abstractNumId w:val="12"/>
  </w:num>
  <w:num w:numId="13">
    <w:abstractNumId w:val="31"/>
  </w:num>
  <w:num w:numId="14">
    <w:abstractNumId w:val="22"/>
  </w:num>
  <w:num w:numId="15">
    <w:abstractNumId w:val="28"/>
  </w:num>
  <w:num w:numId="16">
    <w:abstractNumId w:val="27"/>
  </w:num>
  <w:num w:numId="17">
    <w:abstractNumId w:val="10"/>
  </w:num>
  <w:num w:numId="18">
    <w:abstractNumId w:val="7"/>
  </w:num>
  <w:num w:numId="19">
    <w:abstractNumId w:val="3"/>
  </w:num>
  <w:num w:numId="20">
    <w:abstractNumId w:val="19"/>
  </w:num>
  <w:num w:numId="21">
    <w:abstractNumId w:val="17"/>
  </w:num>
  <w:num w:numId="22">
    <w:abstractNumId w:val="15"/>
  </w:num>
  <w:num w:numId="23">
    <w:abstractNumId w:val="21"/>
  </w:num>
  <w:num w:numId="24">
    <w:abstractNumId w:val="16"/>
  </w:num>
  <w:num w:numId="25">
    <w:abstractNumId w:val="5"/>
  </w:num>
  <w:num w:numId="26">
    <w:abstractNumId w:val="11"/>
  </w:num>
  <w:num w:numId="27">
    <w:abstractNumId w:val="1"/>
  </w:num>
  <w:num w:numId="28">
    <w:abstractNumId w:val="13"/>
  </w:num>
  <w:num w:numId="29">
    <w:abstractNumId w:val="24"/>
  </w:num>
  <w:num w:numId="30">
    <w:abstractNumId w:val="8"/>
  </w:num>
  <w:num w:numId="31">
    <w:abstractNumId w:val="23"/>
  </w:num>
  <w:num w:numId="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B2"/>
    <w:rsid w:val="00001389"/>
    <w:rsid w:val="00001EA4"/>
    <w:rsid w:val="00005794"/>
    <w:rsid w:val="00007201"/>
    <w:rsid w:val="0001063A"/>
    <w:rsid w:val="000126B6"/>
    <w:rsid w:val="00015046"/>
    <w:rsid w:val="000157A4"/>
    <w:rsid w:val="00016928"/>
    <w:rsid w:val="00017637"/>
    <w:rsid w:val="000249A7"/>
    <w:rsid w:val="000251E7"/>
    <w:rsid w:val="00025D39"/>
    <w:rsid w:val="00025D5D"/>
    <w:rsid w:val="0002622E"/>
    <w:rsid w:val="00026CDF"/>
    <w:rsid w:val="00027B7C"/>
    <w:rsid w:val="00030076"/>
    <w:rsid w:val="00030EC5"/>
    <w:rsid w:val="00034E2C"/>
    <w:rsid w:val="00035200"/>
    <w:rsid w:val="00036554"/>
    <w:rsid w:val="00036AF2"/>
    <w:rsid w:val="00037ED1"/>
    <w:rsid w:val="000414AD"/>
    <w:rsid w:val="000445CF"/>
    <w:rsid w:val="00046B80"/>
    <w:rsid w:val="00047C84"/>
    <w:rsid w:val="0005426E"/>
    <w:rsid w:val="000549F9"/>
    <w:rsid w:val="000553F6"/>
    <w:rsid w:val="000605A7"/>
    <w:rsid w:val="00061C36"/>
    <w:rsid w:val="000624A1"/>
    <w:rsid w:val="000656C1"/>
    <w:rsid w:val="00065705"/>
    <w:rsid w:val="00065E60"/>
    <w:rsid w:val="000661C5"/>
    <w:rsid w:val="00066B83"/>
    <w:rsid w:val="00072F5D"/>
    <w:rsid w:val="00080196"/>
    <w:rsid w:val="00080B45"/>
    <w:rsid w:val="000810AC"/>
    <w:rsid w:val="000816B3"/>
    <w:rsid w:val="00084207"/>
    <w:rsid w:val="00084DE5"/>
    <w:rsid w:val="000852AC"/>
    <w:rsid w:val="00085E61"/>
    <w:rsid w:val="00091537"/>
    <w:rsid w:val="0009189E"/>
    <w:rsid w:val="00094C0D"/>
    <w:rsid w:val="000A0028"/>
    <w:rsid w:val="000A0603"/>
    <w:rsid w:val="000A0D9B"/>
    <w:rsid w:val="000A2C9F"/>
    <w:rsid w:val="000A3123"/>
    <w:rsid w:val="000A32B2"/>
    <w:rsid w:val="000B05A6"/>
    <w:rsid w:val="000B1151"/>
    <w:rsid w:val="000B2559"/>
    <w:rsid w:val="000B596D"/>
    <w:rsid w:val="000C0ED6"/>
    <w:rsid w:val="000C16B9"/>
    <w:rsid w:val="000C16C0"/>
    <w:rsid w:val="000C1E06"/>
    <w:rsid w:val="000C2312"/>
    <w:rsid w:val="000C386B"/>
    <w:rsid w:val="000C47E7"/>
    <w:rsid w:val="000C5A4D"/>
    <w:rsid w:val="000C671A"/>
    <w:rsid w:val="000D0C93"/>
    <w:rsid w:val="000D2735"/>
    <w:rsid w:val="000D2F41"/>
    <w:rsid w:val="000D3F4A"/>
    <w:rsid w:val="000E292B"/>
    <w:rsid w:val="000E2C1C"/>
    <w:rsid w:val="000E4CFF"/>
    <w:rsid w:val="000E4E04"/>
    <w:rsid w:val="000E5AEE"/>
    <w:rsid w:val="000E60CC"/>
    <w:rsid w:val="000E7E3C"/>
    <w:rsid w:val="000F43D5"/>
    <w:rsid w:val="000F55CA"/>
    <w:rsid w:val="000F5DB7"/>
    <w:rsid w:val="000F6526"/>
    <w:rsid w:val="001015D0"/>
    <w:rsid w:val="00102FD7"/>
    <w:rsid w:val="00106161"/>
    <w:rsid w:val="0011088A"/>
    <w:rsid w:val="00110E48"/>
    <w:rsid w:val="001113B1"/>
    <w:rsid w:val="00111FFB"/>
    <w:rsid w:val="001122C0"/>
    <w:rsid w:val="001133F5"/>
    <w:rsid w:val="00114B20"/>
    <w:rsid w:val="001171C3"/>
    <w:rsid w:val="0011760F"/>
    <w:rsid w:val="00117967"/>
    <w:rsid w:val="00121720"/>
    <w:rsid w:val="00124046"/>
    <w:rsid w:val="00124BE4"/>
    <w:rsid w:val="00125434"/>
    <w:rsid w:val="0013013F"/>
    <w:rsid w:val="001313C3"/>
    <w:rsid w:val="0013186E"/>
    <w:rsid w:val="00131CB4"/>
    <w:rsid w:val="00131EBA"/>
    <w:rsid w:val="0013235F"/>
    <w:rsid w:val="0013342D"/>
    <w:rsid w:val="00135308"/>
    <w:rsid w:val="00136193"/>
    <w:rsid w:val="001422BB"/>
    <w:rsid w:val="0014407C"/>
    <w:rsid w:val="0014438B"/>
    <w:rsid w:val="00146DA0"/>
    <w:rsid w:val="00147606"/>
    <w:rsid w:val="00150A75"/>
    <w:rsid w:val="00152224"/>
    <w:rsid w:val="00154328"/>
    <w:rsid w:val="00154E2E"/>
    <w:rsid w:val="00155F2F"/>
    <w:rsid w:val="00157E20"/>
    <w:rsid w:val="00163068"/>
    <w:rsid w:val="001647EA"/>
    <w:rsid w:val="001670C1"/>
    <w:rsid w:val="001676EB"/>
    <w:rsid w:val="00167ABD"/>
    <w:rsid w:val="00171CFA"/>
    <w:rsid w:val="001733D5"/>
    <w:rsid w:val="0017798D"/>
    <w:rsid w:val="00181B7C"/>
    <w:rsid w:val="0018250A"/>
    <w:rsid w:val="00182CF1"/>
    <w:rsid w:val="0018438E"/>
    <w:rsid w:val="0018450F"/>
    <w:rsid w:val="001869A4"/>
    <w:rsid w:val="00187A71"/>
    <w:rsid w:val="00190654"/>
    <w:rsid w:val="00193583"/>
    <w:rsid w:val="0019472E"/>
    <w:rsid w:val="00195FE1"/>
    <w:rsid w:val="00196938"/>
    <w:rsid w:val="00197B88"/>
    <w:rsid w:val="001A1B4E"/>
    <w:rsid w:val="001A1CAC"/>
    <w:rsid w:val="001A1DC5"/>
    <w:rsid w:val="001A48B0"/>
    <w:rsid w:val="001A5784"/>
    <w:rsid w:val="001A60EB"/>
    <w:rsid w:val="001A6911"/>
    <w:rsid w:val="001B2CC5"/>
    <w:rsid w:val="001B49CE"/>
    <w:rsid w:val="001B5AAF"/>
    <w:rsid w:val="001B6903"/>
    <w:rsid w:val="001B737E"/>
    <w:rsid w:val="001C090F"/>
    <w:rsid w:val="001C19BB"/>
    <w:rsid w:val="001C26E1"/>
    <w:rsid w:val="001C642E"/>
    <w:rsid w:val="001C762D"/>
    <w:rsid w:val="001D09EE"/>
    <w:rsid w:val="001D2681"/>
    <w:rsid w:val="001D4A51"/>
    <w:rsid w:val="001D711F"/>
    <w:rsid w:val="001D728A"/>
    <w:rsid w:val="001D7D4D"/>
    <w:rsid w:val="001D7EEF"/>
    <w:rsid w:val="001E11F1"/>
    <w:rsid w:val="001E1EF5"/>
    <w:rsid w:val="001E29E4"/>
    <w:rsid w:val="001E6411"/>
    <w:rsid w:val="001E6562"/>
    <w:rsid w:val="001E65EF"/>
    <w:rsid w:val="001F067C"/>
    <w:rsid w:val="001F22CF"/>
    <w:rsid w:val="001F2888"/>
    <w:rsid w:val="001F5C18"/>
    <w:rsid w:val="001F5FBB"/>
    <w:rsid w:val="001F62D8"/>
    <w:rsid w:val="001F6495"/>
    <w:rsid w:val="001F6871"/>
    <w:rsid w:val="002032D6"/>
    <w:rsid w:val="00204E2D"/>
    <w:rsid w:val="00205A05"/>
    <w:rsid w:val="002079D5"/>
    <w:rsid w:val="00210DB6"/>
    <w:rsid w:val="00212CA6"/>
    <w:rsid w:val="00213EBC"/>
    <w:rsid w:val="00216CFE"/>
    <w:rsid w:val="0021709E"/>
    <w:rsid w:val="002219C2"/>
    <w:rsid w:val="00224927"/>
    <w:rsid w:val="00226DFD"/>
    <w:rsid w:val="00230150"/>
    <w:rsid w:val="00234705"/>
    <w:rsid w:val="002365C0"/>
    <w:rsid w:val="002367D9"/>
    <w:rsid w:val="00236956"/>
    <w:rsid w:val="00240DE6"/>
    <w:rsid w:val="002413F9"/>
    <w:rsid w:val="00242FE0"/>
    <w:rsid w:val="00246007"/>
    <w:rsid w:val="00247E98"/>
    <w:rsid w:val="00253F2A"/>
    <w:rsid w:val="0025537A"/>
    <w:rsid w:val="00255D5B"/>
    <w:rsid w:val="00257AB1"/>
    <w:rsid w:val="00260FFE"/>
    <w:rsid w:val="0026172A"/>
    <w:rsid w:val="00261F80"/>
    <w:rsid w:val="00262CA2"/>
    <w:rsid w:val="00264B13"/>
    <w:rsid w:val="00264D31"/>
    <w:rsid w:val="002655C3"/>
    <w:rsid w:val="00266F63"/>
    <w:rsid w:val="00275F7F"/>
    <w:rsid w:val="002815D2"/>
    <w:rsid w:val="00281A9F"/>
    <w:rsid w:val="002825EB"/>
    <w:rsid w:val="00283372"/>
    <w:rsid w:val="00286BF0"/>
    <w:rsid w:val="00287EB3"/>
    <w:rsid w:val="002932D6"/>
    <w:rsid w:val="002934C9"/>
    <w:rsid w:val="00294206"/>
    <w:rsid w:val="00294EB6"/>
    <w:rsid w:val="00297F9E"/>
    <w:rsid w:val="002A0F0A"/>
    <w:rsid w:val="002A46D6"/>
    <w:rsid w:val="002A6164"/>
    <w:rsid w:val="002A6552"/>
    <w:rsid w:val="002A6B54"/>
    <w:rsid w:val="002B46E2"/>
    <w:rsid w:val="002C000E"/>
    <w:rsid w:val="002C3314"/>
    <w:rsid w:val="002C75A3"/>
    <w:rsid w:val="002C7840"/>
    <w:rsid w:val="002D0AB7"/>
    <w:rsid w:val="002D0ED9"/>
    <w:rsid w:val="002D4BBB"/>
    <w:rsid w:val="002E34F0"/>
    <w:rsid w:val="002E351E"/>
    <w:rsid w:val="002E37F9"/>
    <w:rsid w:val="002E3D8C"/>
    <w:rsid w:val="002E52CC"/>
    <w:rsid w:val="002E6F40"/>
    <w:rsid w:val="002F567F"/>
    <w:rsid w:val="002F668D"/>
    <w:rsid w:val="002F72B7"/>
    <w:rsid w:val="002F7892"/>
    <w:rsid w:val="00304349"/>
    <w:rsid w:val="00304CC2"/>
    <w:rsid w:val="003056F7"/>
    <w:rsid w:val="0030628E"/>
    <w:rsid w:val="00311A64"/>
    <w:rsid w:val="00314762"/>
    <w:rsid w:val="003151A6"/>
    <w:rsid w:val="003203C9"/>
    <w:rsid w:val="00320C0C"/>
    <w:rsid w:val="00321ACE"/>
    <w:rsid w:val="00322399"/>
    <w:rsid w:val="003230E4"/>
    <w:rsid w:val="00323B95"/>
    <w:rsid w:val="00323CF0"/>
    <w:rsid w:val="00323DE7"/>
    <w:rsid w:val="00326826"/>
    <w:rsid w:val="00327CF6"/>
    <w:rsid w:val="00332FB3"/>
    <w:rsid w:val="003347B8"/>
    <w:rsid w:val="003457C9"/>
    <w:rsid w:val="00345FA5"/>
    <w:rsid w:val="003460CE"/>
    <w:rsid w:val="0035251D"/>
    <w:rsid w:val="0035436D"/>
    <w:rsid w:val="003547DB"/>
    <w:rsid w:val="00355CC4"/>
    <w:rsid w:val="00357481"/>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9092B"/>
    <w:rsid w:val="00391982"/>
    <w:rsid w:val="003926DE"/>
    <w:rsid w:val="0039278E"/>
    <w:rsid w:val="00393FCB"/>
    <w:rsid w:val="00395334"/>
    <w:rsid w:val="003956FB"/>
    <w:rsid w:val="00397696"/>
    <w:rsid w:val="003A0D3B"/>
    <w:rsid w:val="003A20C4"/>
    <w:rsid w:val="003A323E"/>
    <w:rsid w:val="003A3DDF"/>
    <w:rsid w:val="003A422C"/>
    <w:rsid w:val="003A5214"/>
    <w:rsid w:val="003A5B2F"/>
    <w:rsid w:val="003A63EC"/>
    <w:rsid w:val="003A6548"/>
    <w:rsid w:val="003B1C09"/>
    <w:rsid w:val="003B2583"/>
    <w:rsid w:val="003B2644"/>
    <w:rsid w:val="003B5808"/>
    <w:rsid w:val="003B7B9A"/>
    <w:rsid w:val="003C0231"/>
    <w:rsid w:val="003C1171"/>
    <w:rsid w:val="003C118B"/>
    <w:rsid w:val="003C139E"/>
    <w:rsid w:val="003C39FE"/>
    <w:rsid w:val="003C5214"/>
    <w:rsid w:val="003D430B"/>
    <w:rsid w:val="003D5E04"/>
    <w:rsid w:val="003E0C5D"/>
    <w:rsid w:val="003E1551"/>
    <w:rsid w:val="003E19A8"/>
    <w:rsid w:val="003E1B43"/>
    <w:rsid w:val="003E416F"/>
    <w:rsid w:val="003E6A86"/>
    <w:rsid w:val="003F4CFB"/>
    <w:rsid w:val="003F5834"/>
    <w:rsid w:val="00400459"/>
    <w:rsid w:val="00402E0D"/>
    <w:rsid w:val="00403ADE"/>
    <w:rsid w:val="00415627"/>
    <w:rsid w:val="00416A6C"/>
    <w:rsid w:val="004276F6"/>
    <w:rsid w:val="0043130B"/>
    <w:rsid w:val="004317FA"/>
    <w:rsid w:val="00431A21"/>
    <w:rsid w:val="00432C53"/>
    <w:rsid w:val="00433B7C"/>
    <w:rsid w:val="004352B5"/>
    <w:rsid w:val="00435685"/>
    <w:rsid w:val="0044002E"/>
    <w:rsid w:val="0044053B"/>
    <w:rsid w:val="004409F9"/>
    <w:rsid w:val="0044378C"/>
    <w:rsid w:val="00443C8E"/>
    <w:rsid w:val="00444291"/>
    <w:rsid w:val="00453354"/>
    <w:rsid w:val="00453EFB"/>
    <w:rsid w:val="00454DDF"/>
    <w:rsid w:val="00455C46"/>
    <w:rsid w:val="00456995"/>
    <w:rsid w:val="00457A17"/>
    <w:rsid w:val="00457A96"/>
    <w:rsid w:val="00457BD5"/>
    <w:rsid w:val="004627C2"/>
    <w:rsid w:val="00463759"/>
    <w:rsid w:val="0046541E"/>
    <w:rsid w:val="00466A0D"/>
    <w:rsid w:val="0047174F"/>
    <w:rsid w:val="00471C81"/>
    <w:rsid w:val="00472776"/>
    <w:rsid w:val="004743F2"/>
    <w:rsid w:val="00476C89"/>
    <w:rsid w:val="00476D42"/>
    <w:rsid w:val="00482663"/>
    <w:rsid w:val="0048317D"/>
    <w:rsid w:val="00483502"/>
    <w:rsid w:val="00484292"/>
    <w:rsid w:val="00486973"/>
    <w:rsid w:val="00487E79"/>
    <w:rsid w:val="00491B3A"/>
    <w:rsid w:val="004927D9"/>
    <w:rsid w:val="00492A78"/>
    <w:rsid w:val="004967D6"/>
    <w:rsid w:val="00497535"/>
    <w:rsid w:val="004A2223"/>
    <w:rsid w:val="004A23C8"/>
    <w:rsid w:val="004A38BE"/>
    <w:rsid w:val="004A3CBF"/>
    <w:rsid w:val="004A50D8"/>
    <w:rsid w:val="004A70F3"/>
    <w:rsid w:val="004B585F"/>
    <w:rsid w:val="004B5C94"/>
    <w:rsid w:val="004B665E"/>
    <w:rsid w:val="004C070D"/>
    <w:rsid w:val="004C4A1D"/>
    <w:rsid w:val="004C4B53"/>
    <w:rsid w:val="004C5EBC"/>
    <w:rsid w:val="004C6ECC"/>
    <w:rsid w:val="004C768A"/>
    <w:rsid w:val="004D14E3"/>
    <w:rsid w:val="004D5CFF"/>
    <w:rsid w:val="004E0800"/>
    <w:rsid w:val="004E10DB"/>
    <w:rsid w:val="004E182C"/>
    <w:rsid w:val="004E2599"/>
    <w:rsid w:val="004E3892"/>
    <w:rsid w:val="004E5770"/>
    <w:rsid w:val="004E5D8E"/>
    <w:rsid w:val="004E7C36"/>
    <w:rsid w:val="004F115D"/>
    <w:rsid w:val="004F408B"/>
    <w:rsid w:val="004F7BEA"/>
    <w:rsid w:val="004F7C89"/>
    <w:rsid w:val="004F7E0A"/>
    <w:rsid w:val="00501156"/>
    <w:rsid w:val="00503CDD"/>
    <w:rsid w:val="0050416A"/>
    <w:rsid w:val="00504421"/>
    <w:rsid w:val="00505007"/>
    <w:rsid w:val="00505E31"/>
    <w:rsid w:val="005100AD"/>
    <w:rsid w:val="00510D89"/>
    <w:rsid w:val="00511C11"/>
    <w:rsid w:val="00513D55"/>
    <w:rsid w:val="00514301"/>
    <w:rsid w:val="005155BF"/>
    <w:rsid w:val="00515A7B"/>
    <w:rsid w:val="005163CD"/>
    <w:rsid w:val="005165F7"/>
    <w:rsid w:val="00517287"/>
    <w:rsid w:val="00517710"/>
    <w:rsid w:val="00517E06"/>
    <w:rsid w:val="00520567"/>
    <w:rsid w:val="0052139D"/>
    <w:rsid w:val="00522A7C"/>
    <w:rsid w:val="00522FDF"/>
    <w:rsid w:val="0052454D"/>
    <w:rsid w:val="00524DCB"/>
    <w:rsid w:val="00525060"/>
    <w:rsid w:val="00526E47"/>
    <w:rsid w:val="005316FE"/>
    <w:rsid w:val="00532ED5"/>
    <w:rsid w:val="005330AC"/>
    <w:rsid w:val="00534982"/>
    <w:rsid w:val="005352A2"/>
    <w:rsid w:val="00535867"/>
    <w:rsid w:val="00535975"/>
    <w:rsid w:val="00536D94"/>
    <w:rsid w:val="005402ED"/>
    <w:rsid w:val="00540902"/>
    <w:rsid w:val="00541157"/>
    <w:rsid w:val="0054163D"/>
    <w:rsid w:val="00542714"/>
    <w:rsid w:val="00551AC1"/>
    <w:rsid w:val="0055595F"/>
    <w:rsid w:val="0055782E"/>
    <w:rsid w:val="00557E22"/>
    <w:rsid w:val="00560799"/>
    <w:rsid w:val="00562453"/>
    <w:rsid w:val="00563ECE"/>
    <w:rsid w:val="00564603"/>
    <w:rsid w:val="00565B95"/>
    <w:rsid w:val="00570142"/>
    <w:rsid w:val="0057039A"/>
    <w:rsid w:val="00570B88"/>
    <w:rsid w:val="0057279E"/>
    <w:rsid w:val="005749FC"/>
    <w:rsid w:val="00574D96"/>
    <w:rsid w:val="00576A3A"/>
    <w:rsid w:val="0058016B"/>
    <w:rsid w:val="00580ADD"/>
    <w:rsid w:val="00584A8C"/>
    <w:rsid w:val="00584B5E"/>
    <w:rsid w:val="00590454"/>
    <w:rsid w:val="00592BA5"/>
    <w:rsid w:val="005A13B4"/>
    <w:rsid w:val="005A1951"/>
    <w:rsid w:val="005A1D2D"/>
    <w:rsid w:val="005A3C1E"/>
    <w:rsid w:val="005A4064"/>
    <w:rsid w:val="005A6E50"/>
    <w:rsid w:val="005A71F1"/>
    <w:rsid w:val="005B099E"/>
    <w:rsid w:val="005B3F2E"/>
    <w:rsid w:val="005B5450"/>
    <w:rsid w:val="005B5D54"/>
    <w:rsid w:val="005B694B"/>
    <w:rsid w:val="005B7C63"/>
    <w:rsid w:val="005C14FB"/>
    <w:rsid w:val="005C2DB5"/>
    <w:rsid w:val="005C3C23"/>
    <w:rsid w:val="005C3DA5"/>
    <w:rsid w:val="005C49C7"/>
    <w:rsid w:val="005C719C"/>
    <w:rsid w:val="005D4783"/>
    <w:rsid w:val="005D4C7B"/>
    <w:rsid w:val="005D6019"/>
    <w:rsid w:val="005E206B"/>
    <w:rsid w:val="005E285C"/>
    <w:rsid w:val="005E3584"/>
    <w:rsid w:val="005E3A95"/>
    <w:rsid w:val="005E3FCC"/>
    <w:rsid w:val="005E5699"/>
    <w:rsid w:val="005E56AF"/>
    <w:rsid w:val="005E6EEA"/>
    <w:rsid w:val="005F12F3"/>
    <w:rsid w:val="005F29BE"/>
    <w:rsid w:val="005F6DD7"/>
    <w:rsid w:val="006039B7"/>
    <w:rsid w:val="00604D1B"/>
    <w:rsid w:val="00605FD5"/>
    <w:rsid w:val="00610B4A"/>
    <w:rsid w:val="00610F13"/>
    <w:rsid w:val="00612A93"/>
    <w:rsid w:val="006132E5"/>
    <w:rsid w:val="00613A4F"/>
    <w:rsid w:val="006144BA"/>
    <w:rsid w:val="00614D44"/>
    <w:rsid w:val="00615405"/>
    <w:rsid w:val="00615799"/>
    <w:rsid w:val="00617F2B"/>
    <w:rsid w:val="00620355"/>
    <w:rsid w:val="00621397"/>
    <w:rsid w:val="00621985"/>
    <w:rsid w:val="00624080"/>
    <w:rsid w:val="00624CC0"/>
    <w:rsid w:val="00626FC1"/>
    <w:rsid w:val="00627C76"/>
    <w:rsid w:val="0063088C"/>
    <w:rsid w:val="0063423F"/>
    <w:rsid w:val="00634BDA"/>
    <w:rsid w:val="00635089"/>
    <w:rsid w:val="006408CE"/>
    <w:rsid w:val="0064109C"/>
    <w:rsid w:val="00641A29"/>
    <w:rsid w:val="00642EBE"/>
    <w:rsid w:val="0064510A"/>
    <w:rsid w:val="00646032"/>
    <w:rsid w:val="00646627"/>
    <w:rsid w:val="00651808"/>
    <w:rsid w:val="00653203"/>
    <w:rsid w:val="00655120"/>
    <w:rsid w:val="006551A6"/>
    <w:rsid w:val="0065634B"/>
    <w:rsid w:val="0065669F"/>
    <w:rsid w:val="00656DF4"/>
    <w:rsid w:val="006570E5"/>
    <w:rsid w:val="00661FAC"/>
    <w:rsid w:val="00662A57"/>
    <w:rsid w:val="006637AC"/>
    <w:rsid w:val="00663AC3"/>
    <w:rsid w:val="00666B80"/>
    <w:rsid w:val="006673E4"/>
    <w:rsid w:val="006703F9"/>
    <w:rsid w:val="0067115A"/>
    <w:rsid w:val="00671E55"/>
    <w:rsid w:val="00672EAE"/>
    <w:rsid w:val="006745C7"/>
    <w:rsid w:val="00676901"/>
    <w:rsid w:val="006778CB"/>
    <w:rsid w:val="00677F37"/>
    <w:rsid w:val="00681A90"/>
    <w:rsid w:val="00682800"/>
    <w:rsid w:val="006872D0"/>
    <w:rsid w:val="00690330"/>
    <w:rsid w:val="00692957"/>
    <w:rsid w:val="00695315"/>
    <w:rsid w:val="006958C8"/>
    <w:rsid w:val="00697377"/>
    <w:rsid w:val="00697AA7"/>
    <w:rsid w:val="006A24E4"/>
    <w:rsid w:val="006A3FC0"/>
    <w:rsid w:val="006A4384"/>
    <w:rsid w:val="006A6E88"/>
    <w:rsid w:val="006A76AA"/>
    <w:rsid w:val="006B0468"/>
    <w:rsid w:val="006B333A"/>
    <w:rsid w:val="006B398A"/>
    <w:rsid w:val="006C18D1"/>
    <w:rsid w:val="006C2DC3"/>
    <w:rsid w:val="006C4610"/>
    <w:rsid w:val="006C464E"/>
    <w:rsid w:val="006C6092"/>
    <w:rsid w:val="006C7842"/>
    <w:rsid w:val="006D0D4D"/>
    <w:rsid w:val="006D2CC2"/>
    <w:rsid w:val="006D5C3A"/>
    <w:rsid w:val="006D76B0"/>
    <w:rsid w:val="006D7B00"/>
    <w:rsid w:val="006E13A4"/>
    <w:rsid w:val="006E25D1"/>
    <w:rsid w:val="006E37AF"/>
    <w:rsid w:val="006E5101"/>
    <w:rsid w:val="006F015A"/>
    <w:rsid w:val="007007B3"/>
    <w:rsid w:val="00700D51"/>
    <w:rsid w:val="007023B1"/>
    <w:rsid w:val="00702DC5"/>
    <w:rsid w:val="007034DC"/>
    <w:rsid w:val="00706436"/>
    <w:rsid w:val="00706681"/>
    <w:rsid w:val="0070772D"/>
    <w:rsid w:val="00711420"/>
    <w:rsid w:val="00711754"/>
    <w:rsid w:val="00720029"/>
    <w:rsid w:val="00720569"/>
    <w:rsid w:val="0072196C"/>
    <w:rsid w:val="00722196"/>
    <w:rsid w:val="00722EEA"/>
    <w:rsid w:val="007236ED"/>
    <w:rsid w:val="00723A08"/>
    <w:rsid w:val="007240E8"/>
    <w:rsid w:val="00730B84"/>
    <w:rsid w:val="00731239"/>
    <w:rsid w:val="007406BB"/>
    <w:rsid w:val="00745A0D"/>
    <w:rsid w:val="00746B46"/>
    <w:rsid w:val="00747125"/>
    <w:rsid w:val="00750D54"/>
    <w:rsid w:val="00750E61"/>
    <w:rsid w:val="00752533"/>
    <w:rsid w:val="00752A80"/>
    <w:rsid w:val="00757A37"/>
    <w:rsid w:val="00757C40"/>
    <w:rsid w:val="00760767"/>
    <w:rsid w:val="00760F45"/>
    <w:rsid w:val="00761BD0"/>
    <w:rsid w:val="007626C0"/>
    <w:rsid w:val="00770296"/>
    <w:rsid w:val="00770303"/>
    <w:rsid w:val="00770CF4"/>
    <w:rsid w:val="00771D3A"/>
    <w:rsid w:val="007738BF"/>
    <w:rsid w:val="00774680"/>
    <w:rsid w:val="007835CB"/>
    <w:rsid w:val="00783AB7"/>
    <w:rsid w:val="00785BA9"/>
    <w:rsid w:val="007870EF"/>
    <w:rsid w:val="00791AC3"/>
    <w:rsid w:val="0079258D"/>
    <w:rsid w:val="007966CF"/>
    <w:rsid w:val="0079762D"/>
    <w:rsid w:val="007A01F7"/>
    <w:rsid w:val="007A02ED"/>
    <w:rsid w:val="007A0FF8"/>
    <w:rsid w:val="007A1956"/>
    <w:rsid w:val="007A4C79"/>
    <w:rsid w:val="007A77BE"/>
    <w:rsid w:val="007A7887"/>
    <w:rsid w:val="007A78D4"/>
    <w:rsid w:val="007B277F"/>
    <w:rsid w:val="007B2CCE"/>
    <w:rsid w:val="007B75E3"/>
    <w:rsid w:val="007B7A85"/>
    <w:rsid w:val="007C1F48"/>
    <w:rsid w:val="007C2144"/>
    <w:rsid w:val="007C427C"/>
    <w:rsid w:val="007C6BA0"/>
    <w:rsid w:val="007D08D0"/>
    <w:rsid w:val="007D0E2C"/>
    <w:rsid w:val="007D3594"/>
    <w:rsid w:val="007D37E9"/>
    <w:rsid w:val="007D42C3"/>
    <w:rsid w:val="007E2963"/>
    <w:rsid w:val="007E3E4F"/>
    <w:rsid w:val="007E43D7"/>
    <w:rsid w:val="007F1296"/>
    <w:rsid w:val="007F1576"/>
    <w:rsid w:val="007F346B"/>
    <w:rsid w:val="007F3B3D"/>
    <w:rsid w:val="007F7F5B"/>
    <w:rsid w:val="00800D10"/>
    <w:rsid w:val="00802903"/>
    <w:rsid w:val="0080559D"/>
    <w:rsid w:val="0080675F"/>
    <w:rsid w:val="008079E2"/>
    <w:rsid w:val="008112BB"/>
    <w:rsid w:val="00821007"/>
    <w:rsid w:val="00821150"/>
    <w:rsid w:val="00822D8F"/>
    <w:rsid w:val="0082355E"/>
    <w:rsid w:val="0082470C"/>
    <w:rsid w:val="00825C9F"/>
    <w:rsid w:val="00827CCA"/>
    <w:rsid w:val="008357DE"/>
    <w:rsid w:val="00837672"/>
    <w:rsid w:val="00840A75"/>
    <w:rsid w:val="00841684"/>
    <w:rsid w:val="008421F7"/>
    <w:rsid w:val="00844674"/>
    <w:rsid w:val="00846F21"/>
    <w:rsid w:val="00856255"/>
    <w:rsid w:val="0085705C"/>
    <w:rsid w:val="00860CD1"/>
    <w:rsid w:val="008610D7"/>
    <w:rsid w:val="00861242"/>
    <w:rsid w:val="00864D72"/>
    <w:rsid w:val="00864F30"/>
    <w:rsid w:val="00865045"/>
    <w:rsid w:val="00866C26"/>
    <w:rsid w:val="008701A9"/>
    <w:rsid w:val="00870928"/>
    <w:rsid w:val="00871576"/>
    <w:rsid w:val="00872FFC"/>
    <w:rsid w:val="00880F8A"/>
    <w:rsid w:val="00881CD6"/>
    <w:rsid w:val="00883612"/>
    <w:rsid w:val="00884E19"/>
    <w:rsid w:val="00886A20"/>
    <w:rsid w:val="0088770F"/>
    <w:rsid w:val="008900DA"/>
    <w:rsid w:val="00890C0C"/>
    <w:rsid w:val="00892E80"/>
    <w:rsid w:val="00895A11"/>
    <w:rsid w:val="008962EF"/>
    <w:rsid w:val="008A31DB"/>
    <w:rsid w:val="008A31DF"/>
    <w:rsid w:val="008A3FCB"/>
    <w:rsid w:val="008A44C9"/>
    <w:rsid w:val="008A66F2"/>
    <w:rsid w:val="008A67A6"/>
    <w:rsid w:val="008A7DFE"/>
    <w:rsid w:val="008B004D"/>
    <w:rsid w:val="008B1F98"/>
    <w:rsid w:val="008B2B9D"/>
    <w:rsid w:val="008B5817"/>
    <w:rsid w:val="008B7835"/>
    <w:rsid w:val="008B7CED"/>
    <w:rsid w:val="008B7F39"/>
    <w:rsid w:val="008C1605"/>
    <w:rsid w:val="008C1FCF"/>
    <w:rsid w:val="008C2843"/>
    <w:rsid w:val="008C4C5B"/>
    <w:rsid w:val="008C4C91"/>
    <w:rsid w:val="008D09A1"/>
    <w:rsid w:val="008D0B84"/>
    <w:rsid w:val="008D3B13"/>
    <w:rsid w:val="008D3E47"/>
    <w:rsid w:val="008D6B74"/>
    <w:rsid w:val="008E2CD8"/>
    <w:rsid w:val="008E31CB"/>
    <w:rsid w:val="008E413B"/>
    <w:rsid w:val="008E5C1F"/>
    <w:rsid w:val="008E6D6A"/>
    <w:rsid w:val="008F36B3"/>
    <w:rsid w:val="008F37ED"/>
    <w:rsid w:val="008F49E0"/>
    <w:rsid w:val="008F5C02"/>
    <w:rsid w:val="008F5D86"/>
    <w:rsid w:val="008F632F"/>
    <w:rsid w:val="008F63C1"/>
    <w:rsid w:val="008F7BF6"/>
    <w:rsid w:val="00900162"/>
    <w:rsid w:val="00900A1C"/>
    <w:rsid w:val="00901B9F"/>
    <w:rsid w:val="009027C7"/>
    <w:rsid w:val="00902ABF"/>
    <w:rsid w:val="009033C5"/>
    <w:rsid w:val="00904031"/>
    <w:rsid w:val="00904E81"/>
    <w:rsid w:val="00905E2A"/>
    <w:rsid w:val="00906E81"/>
    <w:rsid w:val="009072A1"/>
    <w:rsid w:val="00910C74"/>
    <w:rsid w:val="00911051"/>
    <w:rsid w:val="00912F1C"/>
    <w:rsid w:val="00914178"/>
    <w:rsid w:val="00917FEC"/>
    <w:rsid w:val="009206A9"/>
    <w:rsid w:val="00921D78"/>
    <w:rsid w:val="00926C2A"/>
    <w:rsid w:val="00930332"/>
    <w:rsid w:val="00932EE5"/>
    <w:rsid w:val="009337CC"/>
    <w:rsid w:val="00934073"/>
    <w:rsid w:val="00936497"/>
    <w:rsid w:val="009366A3"/>
    <w:rsid w:val="00937656"/>
    <w:rsid w:val="009401F2"/>
    <w:rsid w:val="00940672"/>
    <w:rsid w:val="009408DD"/>
    <w:rsid w:val="009451BB"/>
    <w:rsid w:val="00945CFE"/>
    <w:rsid w:val="00947BB3"/>
    <w:rsid w:val="009506AB"/>
    <w:rsid w:val="00950EB9"/>
    <w:rsid w:val="00955B04"/>
    <w:rsid w:val="009563E7"/>
    <w:rsid w:val="009570CF"/>
    <w:rsid w:val="009579A4"/>
    <w:rsid w:val="0096123C"/>
    <w:rsid w:val="00963AF4"/>
    <w:rsid w:val="00966155"/>
    <w:rsid w:val="00966546"/>
    <w:rsid w:val="00967A15"/>
    <w:rsid w:val="009754AA"/>
    <w:rsid w:val="00976350"/>
    <w:rsid w:val="00976393"/>
    <w:rsid w:val="00977EDF"/>
    <w:rsid w:val="0098054F"/>
    <w:rsid w:val="009805CA"/>
    <w:rsid w:val="00982286"/>
    <w:rsid w:val="00982D8D"/>
    <w:rsid w:val="00983D62"/>
    <w:rsid w:val="009850B0"/>
    <w:rsid w:val="00985FA7"/>
    <w:rsid w:val="00986031"/>
    <w:rsid w:val="00987A1D"/>
    <w:rsid w:val="0099002A"/>
    <w:rsid w:val="00991368"/>
    <w:rsid w:val="00993ED8"/>
    <w:rsid w:val="009955FE"/>
    <w:rsid w:val="00996466"/>
    <w:rsid w:val="00996BE6"/>
    <w:rsid w:val="009A11AC"/>
    <w:rsid w:val="009A42DB"/>
    <w:rsid w:val="009A4F8B"/>
    <w:rsid w:val="009A55FB"/>
    <w:rsid w:val="009A6F6E"/>
    <w:rsid w:val="009A75C5"/>
    <w:rsid w:val="009B0841"/>
    <w:rsid w:val="009B5108"/>
    <w:rsid w:val="009B55C6"/>
    <w:rsid w:val="009B70A7"/>
    <w:rsid w:val="009B714A"/>
    <w:rsid w:val="009B74B4"/>
    <w:rsid w:val="009B7D40"/>
    <w:rsid w:val="009C1259"/>
    <w:rsid w:val="009C193D"/>
    <w:rsid w:val="009D0253"/>
    <w:rsid w:val="009D2471"/>
    <w:rsid w:val="009D35CA"/>
    <w:rsid w:val="009D4C44"/>
    <w:rsid w:val="009D50D6"/>
    <w:rsid w:val="009D54CB"/>
    <w:rsid w:val="009D5E50"/>
    <w:rsid w:val="009E60F6"/>
    <w:rsid w:val="009F0DEB"/>
    <w:rsid w:val="009F0FFD"/>
    <w:rsid w:val="009F14AF"/>
    <w:rsid w:val="009F3DCF"/>
    <w:rsid w:val="009F4FCC"/>
    <w:rsid w:val="00A0383D"/>
    <w:rsid w:val="00A049B9"/>
    <w:rsid w:val="00A05B60"/>
    <w:rsid w:val="00A06F27"/>
    <w:rsid w:val="00A06F7F"/>
    <w:rsid w:val="00A071D7"/>
    <w:rsid w:val="00A1279A"/>
    <w:rsid w:val="00A131FA"/>
    <w:rsid w:val="00A1445E"/>
    <w:rsid w:val="00A15AEC"/>
    <w:rsid w:val="00A21661"/>
    <w:rsid w:val="00A24669"/>
    <w:rsid w:val="00A24F3A"/>
    <w:rsid w:val="00A276DA"/>
    <w:rsid w:val="00A27E6D"/>
    <w:rsid w:val="00A30A5F"/>
    <w:rsid w:val="00A31202"/>
    <w:rsid w:val="00A315D5"/>
    <w:rsid w:val="00A31CFB"/>
    <w:rsid w:val="00A32AC8"/>
    <w:rsid w:val="00A35526"/>
    <w:rsid w:val="00A36E40"/>
    <w:rsid w:val="00A36F4D"/>
    <w:rsid w:val="00A406F3"/>
    <w:rsid w:val="00A41657"/>
    <w:rsid w:val="00A42AD3"/>
    <w:rsid w:val="00A44A95"/>
    <w:rsid w:val="00A47B02"/>
    <w:rsid w:val="00A50455"/>
    <w:rsid w:val="00A507CF"/>
    <w:rsid w:val="00A56743"/>
    <w:rsid w:val="00A57B1E"/>
    <w:rsid w:val="00A60CB4"/>
    <w:rsid w:val="00A67C7A"/>
    <w:rsid w:val="00A76F8D"/>
    <w:rsid w:val="00A77176"/>
    <w:rsid w:val="00A77EFF"/>
    <w:rsid w:val="00A802F0"/>
    <w:rsid w:val="00A82907"/>
    <w:rsid w:val="00A83364"/>
    <w:rsid w:val="00A83F39"/>
    <w:rsid w:val="00A85891"/>
    <w:rsid w:val="00A87240"/>
    <w:rsid w:val="00A87ADD"/>
    <w:rsid w:val="00A87E69"/>
    <w:rsid w:val="00A9252D"/>
    <w:rsid w:val="00A9681B"/>
    <w:rsid w:val="00A97D06"/>
    <w:rsid w:val="00AA0E89"/>
    <w:rsid w:val="00AA1478"/>
    <w:rsid w:val="00AA16F0"/>
    <w:rsid w:val="00AA2D02"/>
    <w:rsid w:val="00AA3AC1"/>
    <w:rsid w:val="00AA4852"/>
    <w:rsid w:val="00AA591C"/>
    <w:rsid w:val="00AA5BC2"/>
    <w:rsid w:val="00AA7098"/>
    <w:rsid w:val="00AB1791"/>
    <w:rsid w:val="00AB2DCD"/>
    <w:rsid w:val="00AB43C9"/>
    <w:rsid w:val="00AC0A5D"/>
    <w:rsid w:val="00AC171B"/>
    <w:rsid w:val="00AC1BCF"/>
    <w:rsid w:val="00AC2F1B"/>
    <w:rsid w:val="00AC4395"/>
    <w:rsid w:val="00AC5DE5"/>
    <w:rsid w:val="00AC60A4"/>
    <w:rsid w:val="00AC68AE"/>
    <w:rsid w:val="00AC7D74"/>
    <w:rsid w:val="00AD13D4"/>
    <w:rsid w:val="00AD6FE4"/>
    <w:rsid w:val="00AD7DC4"/>
    <w:rsid w:val="00AE1A2C"/>
    <w:rsid w:val="00AE2D9F"/>
    <w:rsid w:val="00AE5D98"/>
    <w:rsid w:val="00AE6BE1"/>
    <w:rsid w:val="00AF1A26"/>
    <w:rsid w:val="00AF41EB"/>
    <w:rsid w:val="00AF4C33"/>
    <w:rsid w:val="00AF5679"/>
    <w:rsid w:val="00B008CE"/>
    <w:rsid w:val="00B00CB9"/>
    <w:rsid w:val="00B014E7"/>
    <w:rsid w:val="00B0429E"/>
    <w:rsid w:val="00B15B6D"/>
    <w:rsid w:val="00B15C8E"/>
    <w:rsid w:val="00B24F6E"/>
    <w:rsid w:val="00B269A7"/>
    <w:rsid w:val="00B26B04"/>
    <w:rsid w:val="00B27F11"/>
    <w:rsid w:val="00B30523"/>
    <w:rsid w:val="00B31BE7"/>
    <w:rsid w:val="00B340AD"/>
    <w:rsid w:val="00B34F5E"/>
    <w:rsid w:val="00B35894"/>
    <w:rsid w:val="00B3622F"/>
    <w:rsid w:val="00B36402"/>
    <w:rsid w:val="00B4411C"/>
    <w:rsid w:val="00B44997"/>
    <w:rsid w:val="00B460EE"/>
    <w:rsid w:val="00B46DD5"/>
    <w:rsid w:val="00B5239D"/>
    <w:rsid w:val="00B523F3"/>
    <w:rsid w:val="00B52517"/>
    <w:rsid w:val="00B542AD"/>
    <w:rsid w:val="00B555B2"/>
    <w:rsid w:val="00B57BE7"/>
    <w:rsid w:val="00B610F5"/>
    <w:rsid w:val="00B63874"/>
    <w:rsid w:val="00B65398"/>
    <w:rsid w:val="00B734BE"/>
    <w:rsid w:val="00B82423"/>
    <w:rsid w:val="00B86076"/>
    <w:rsid w:val="00B861AC"/>
    <w:rsid w:val="00B86A6F"/>
    <w:rsid w:val="00B87B7D"/>
    <w:rsid w:val="00B90151"/>
    <w:rsid w:val="00B902D6"/>
    <w:rsid w:val="00B91F0E"/>
    <w:rsid w:val="00B92896"/>
    <w:rsid w:val="00B92A94"/>
    <w:rsid w:val="00B955F7"/>
    <w:rsid w:val="00B95899"/>
    <w:rsid w:val="00B95AAA"/>
    <w:rsid w:val="00BA1322"/>
    <w:rsid w:val="00BA25F9"/>
    <w:rsid w:val="00BA2F4F"/>
    <w:rsid w:val="00BA5808"/>
    <w:rsid w:val="00BA78EE"/>
    <w:rsid w:val="00BB3041"/>
    <w:rsid w:val="00BB59E2"/>
    <w:rsid w:val="00BC02C9"/>
    <w:rsid w:val="00BC0AA7"/>
    <w:rsid w:val="00BD1EC4"/>
    <w:rsid w:val="00BD2D57"/>
    <w:rsid w:val="00BD3540"/>
    <w:rsid w:val="00BD5CAC"/>
    <w:rsid w:val="00BD659A"/>
    <w:rsid w:val="00BE0032"/>
    <w:rsid w:val="00BE074D"/>
    <w:rsid w:val="00BE4F45"/>
    <w:rsid w:val="00BE529B"/>
    <w:rsid w:val="00BF1210"/>
    <w:rsid w:val="00BF3728"/>
    <w:rsid w:val="00BF6CF5"/>
    <w:rsid w:val="00C00D19"/>
    <w:rsid w:val="00C02280"/>
    <w:rsid w:val="00C03AB6"/>
    <w:rsid w:val="00C0553B"/>
    <w:rsid w:val="00C05DA2"/>
    <w:rsid w:val="00C05FF5"/>
    <w:rsid w:val="00C063A4"/>
    <w:rsid w:val="00C07BF0"/>
    <w:rsid w:val="00C10BC1"/>
    <w:rsid w:val="00C10EBD"/>
    <w:rsid w:val="00C13C23"/>
    <w:rsid w:val="00C13FF4"/>
    <w:rsid w:val="00C146DC"/>
    <w:rsid w:val="00C14C46"/>
    <w:rsid w:val="00C15339"/>
    <w:rsid w:val="00C166D8"/>
    <w:rsid w:val="00C16FC6"/>
    <w:rsid w:val="00C1772F"/>
    <w:rsid w:val="00C21BFB"/>
    <w:rsid w:val="00C22A62"/>
    <w:rsid w:val="00C2507C"/>
    <w:rsid w:val="00C25278"/>
    <w:rsid w:val="00C26E08"/>
    <w:rsid w:val="00C27EE8"/>
    <w:rsid w:val="00C33FDC"/>
    <w:rsid w:val="00C34C0D"/>
    <w:rsid w:val="00C34CF5"/>
    <w:rsid w:val="00C359C0"/>
    <w:rsid w:val="00C3777E"/>
    <w:rsid w:val="00C40523"/>
    <w:rsid w:val="00C42E29"/>
    <w:rsid w:val="00C43AA9"/>
    <w:rsid w:val="00C45E27"/>
    <w:rsid w:val="00C50FF3"/>
    <w:rsid w:val="00C5138B"/>
    <w:rsid w:val="00C517AD"/>
    <w:rsid w:val="00C53430"/>
    <w:rsid w:val="00C54495"/>
    <w:rsid w:val="00C570EC"/>
    <w:rsid w:val="00C60E9B"/>
    <w:rsid w:val="00C61EDB"/>
    <w:rsid w:val="00C63CBB"/>
    <w:rsid w:val="00C679CD"/>
    <w:rsid w:val="00C67EA9"/>
    <w:rsid w:val="00C724EB"/>
    <w:rsid w:val="00C73011"/>
    <w:rsid w:val="00C73896"/>
    <w:rsid w:val="00C7515B"/>
    <w:rsid w:val="00C75A77"/>
    <w:rsid w:val="00C80778"/>
    <w:rsid w:val="00C80ECC"/>
    <w:rsid w:val="00C8551A"/>
    <w:rsid w:val="00C92258"/>
    <w:rsid w:val="00C93FD8"/>
    <w:rsid w:val="00C96FE3"/>
    <w:rsid w:val="00CA0877"/>
    <w:rsid w:val="00CA13C1"/>
    <w:rsid w:val="00CA3315"/>
    <w:rsid w:val="00CA587F"/>
    <w:rsid w:val="00CA6C01"/>
    <w:rsid w:val="00CA6FB6"/>
    <w:rsid w:val="00CA7F9C"/>
    <w:rsid w:val="00CB14E3"/>
    <w:rsid w:val="00CB1BA1"/>
    <w:rsid w:val="00CB3EEC"/>
    <w:rsid w:val="00CB4EFC"/>
    <w:rsid w:val="00CB53DB"/>
    <w:rsid w:val="00CC39D1"/>
    <w:rsid w:val="00CC3BEB"/>
    <w:rsid w:val="00CC4761"/>
    <w:rsid w:val="00CC7363"/>
    <w:rsid w:val="00CD10FB"/>
    <w:rsid w:val="00CD3DFC"/>
    <w:rsid w:val="00CD4609"/>
    <w:rsid w:val="00CD6953"/>
    <w:rsid w:val="00CD7D68"/>
    <w:rsid w:val="00CE63B1"/>
    <w:rsid w:val="00CE6533"/>
    <w:rsid w:val="00CF0249"/>
    <w:rsid w:val="00CF07DF"/>
    <w:rsid w:val="00CF1C8E"/>
    <w:rsid w:val="00CF2AD7"/>
    <w:rsid w:val="00CF4003"/>
    <w:rsid w:val="00CF56FB"/>
    <w:rsid w:val="00CF63D5"/>
    <w:rsid w:val="00CF65BD"/>
    <w:rsid w:val="00CF742A"/>
    <w:rsid w:val="00D004E3"/>
    <w:rsid w:val="00D006ED"/>
    <w:rsid w:val="00D02BE0"/>
    <w:rsid w:val="00D050D4"/>
    <w:rsid w:val="00D05FBA"/>
    <w:rsid w:val="00D103C3"/>
    <w:rsid w:val="00D10718"/>
    <w:rsid w:val="00D1076E"/>
    <w:rsid w:val="00D10BFF"/>
    <w:rsid w:val="00D10C28"/>
    <w:rsid w:val="00D11C38"/>
    <w:rsid w:val="00D1317B"/>
    <w:rsid w:val="00D16E25"/>
    <w:rsid w:val="00D212B2"/>
    <w:rsid w:val="00D273CA"/>
    <w:rsid w:val="00D27FB8"/>
    <w:rsid w:val="00D3038A"/>
    <w:rsid w:val="00D31557"/>
    <w:rsid w:val="00D349B6"/>
    <w:rsid w:val="00D35DE6"/>
    <w:rsid w:val="00D363EE"/>
    <w:rsid w:val="00D400EF"/>
    <w:rsid w:val="00D409B0"/>
    <w:rsid w:val="00D42F3B"/>
    <w:rsid w:val="00D4352F"/>
    <w:rsid w:val="00D463C6"/>
    <w:rsid w:val="00D4689F"/>
    <w:rsid w:val="00D47B73"/>
    <w:rsid w:val="00D56423"/>
    <w:rsid w:val="00D566F7"/>
    <w:rsid w:val="00D571C7"/>
    <w:rsid w:val="00D5727D"/>
    <w:rsid w:val="00D62DA7"/>
    <w:rsid w:val="00D65E16"/>
    <w:rsid w:val="00D65F73"/>
    <w:rsid w:val="00D668A4"/>
    <w:rsid w:val="00D71972"/>
    <w:rsid w:val="00D7555C"/>
    <w:rsid w:val="00D82422"/>
    <w:rsid w:val="00D82C8E"/>
    <w:rsid w:val="00D8516E"/>
    <w:rsid w:val="00D908A3"/>
    <w:rsid w:val="00D9170E"/>
    <w:rsid w:val="00D91947"/>
    <w:rsid w:val="00D91DE7"/>
    <w:rsid w:val="00D9505F"/>
    <w:rsid w:val="00D95E7A"/>
    <w:rsid w:val="00D95F00"/>
    <w:rsid w:val="00DA1269"/>
    <w:rsid w:val="00DA3F42"/>
    <w:rsid w:val="00DA5939"/>
    <w:rsid w:val="00DB3EB2"/>
    <w:rsid w:val="00DB410E"/>
    <w:rsid w:val="00DB4C11"/>
    <w:rsid w:val="00DB4D80"/>
    <w:rsid w:val="00DB55AD"/>
    <w:rsid w:val="00DC3CE2"/>
    <w:rsid w:val="00DC3E1C"/>
    <w:rsid w:val="00DC5559"/>
    <w:rsid w:val="00DD14F9"/>
    <w:rsid w:val="00DD3714"/>
    <w:rsid w:val="00DE03BD"/>
    <w:rsid w:val="00DE3E60"/>
    <w:rsid w:val="00DE41B2"/>
    <w:rsid w:val="00DE538E"/>
    <w:rsid w:val="00DE57B1"/>
    <w:rsid w:val="00DF176C"/>
    <w:rsid w:val="00DF4912"/>
    <w:rsid w:val="00DF5A86"/>
    <w:rsid w:val="00E0137C"/>
    <w:rsid w:val="00E038BB"/>
    <w:rsid w:val="00E04E8B"/>
    <w:rsid w:val="00E05D3B"/>
    <w:rsid w:val="00E05FDE"/>
    <w:rsid w:val="00E064B7"/>
    <w:rsid w:val="00E07C5C"/>
    <w:rsid w:val="00E114B5"/>
    <w:rsid w:val="00E14BAC"/>
    <w:rsid w:val="00E151CF"/>
    <w:rsid w:val="00E17A93"/>
    <w:rsid w:val="00E231CC"/>
    <w:rsid w:val="00E23AA5"/>
    <w:rsid w:val="00E24763"/>
    <w:rsid w:val="00E24900"/>
    <w:rsid w:val="00E31BC7"/>
    <w:rsid w:val="00E42019"/>
    <w:rsid w:val="00E42725"/>
    <w:rsid w:val="00E43449"/>
    <w:rsid w:val="00E44F65"/>
    <w:rsid w:val="00E512D2"/>
    <w:rsid w:val="00E519FB"/>
    <w:rsid w:val="00E52B17"/>
    <w:rsid w:val="00E52C1E"/>
    <w:rsid w:val="00E53053"/>
    <w:rsid w:val="00E5368F"/>
    <w:rsid w:val="00E56542"/>
    <w:rsid w:val="00E56812"/>
    <w:rsid w:val="00E570BA"/>
    <w:rsid w:val="00E60FAD"/>
    <w:rsid w:val="00E617A4"/>
    <w:rsid w:val="00E61DF8"/>
    <w:rsid w:val="00E66664"/>
    <w:rsid w:val="00E736E7"/>
    <w:rsid w:val="00E73869"/>
    <w:rsid w:val="00E74BCD"/>
    <w:rsid w:val="00E75554"/>
    <w:rsid w:val="00E75FE3"/>
    <w:rsid w:val="00E80219"/>
    <w:rsid w:val="00E86376"/>
    <w:rsid w:val="00E8768A"/>
    <w:rsid w:val="00E92869"/>
    <w:rsid w:val="00E94D46"/>
    <w:rsid w:val="00E94E02"/>
    <w:rsid w:val="00EA0638"/>
    <w:rsid w:val="00EA19DE"/>
    <w:rsid w:val="00EA2A00"/>
    <w:rsid w:val="00EA7B3C"/>
    <w:rsid w:val="00EB3950"/>
    <w:rsid w:val="00EB3D4E"/>
    <w:rsid w:val="00EB5D7D"/>
    <w:rsid w:val="00EB5E6D"/>
    <w:rsid w:val="00EB7345"/>
    <w:rsid w:val="00EB7AB5"/>
    <w:rsid w:val="00EC09CB"/>
    <w:rsid w:val="00EC15D4"/>
    <w:rsid w:val="00EC308B"/>
    <w:rsid w:val="00EC4CBF"/>
    <w:rsid w:val="00EC5F71"/>
    <w:rsid w:val="00EC7192"/>
    <w:rsid w:val="00ED213B"/>
    <w:rsid w:val="00ED4D8D"/>
    <w:rsid w:val="00ED664F"/>
    <w:rsid w:val="00EE0307"/>
    <w:rsid w:val="00EE39B2"/>
    <w:rsid w:val="00EE6221"/>
    <w:rsid w:val="00EE648B"/>
    <w:rsid w:val="00EE76CE"/>
    <w:rsid w:val="00EF0B32"/>
    <w:rsid w:val="00EF0BD8"/>
    <w:rsid w:val="00EF0EF7"/>
    <w:rsid w:val="00EF1597"/>
    <w:rsid w:val="00EF1A57"/>
    <w:rsid w:val="00EF3DEF"/>
    <w:rsid w:val="00EF4E39"/>
    <w:rsid w:val="00F010B7"/>
    <w:rsid w:val="00F0203E"/>
    <w:rsid w:val="00F0296A"/>
    <w:rsid w:val="00F0567B"/>
    <w:rsid w:val="00F05879"/>
    <w:rsid w:val="00F06D0B"/>
    <w:rsid w:val="00F1037D"/>
    <w:rsid w:val="00F10BFA"/>
    <w:rsid w:val="00F12EA3"/>
    <w:rsid w:val="00F146F6"/>
    <w:rsid w:val="00F20E98"/>
    <w:rsid w:val="00F22F28"/>
    <w:rsid w:val="00F25030"/>
    <w:rsid w:val="00F26AB6"/>
    <w:rsid w:val="00F2789D"/>
    <w:rsid w:val="00F3032F"/>
    <w:rsid w:val="00F30830"/>
    <w:rsid w:val="00F33257"/>
    <w:rsid w:val="00F357F1"/>
    <w:rsid w:val="00F360AD"/>
    <w:rsid w:val="00F373A0"/>
    <w:rsid w:val="00F411AB"/>
    <w:rsid w:val="00F42C3E"/>
    <w:rsid w:val="00F452A9"/>
    <w:rsid w:val="00F45336"/>
    <w:rsid w:val="00F50EDB"/>
    <w:rsid w:val="00F5157E"/>
    <w:rsid w:val="00F51788"/>
    <w:rsid w:val="00F568A6"/>
    <w:rsid w:val="00F5751E"/>
    <w:rsid w:val="00F6041B"/>
    <w:rsid w:val="00F60E7A"/>
    <w:rsid w:val="00F61302"/>
    <w:rsid w:val="00F61330"/>
    <w:rsid w:val="00F63BD2"/>
    <w:rsid w:val="00F64A0A"/>
    <w:rsid w:val="00F67E65"/>
    <w:rsid w:val="00F736A1"/>
    <w:rsid w:val="00F74862"/>
    <w:rsid w:val="00F749C6"/>
    <w:rsid w:val="00F7505B"/>
    <w:rsid w:val="00F751DB"/>
    <w:rsid w:val="00F75CDD"/>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14C5"/>
    <w:rsid w:val="00FB0064"/>
    <w:rsid w:val="00FB1F0F"/>
    <w:rsid w:val="00FB38B3"/>
    <w:rsid w:val="00FB39B7"/>
    <w:rsid w:val="00FB477A"/>
    <w:rsid w:val="00FB6059"/>
    <w:rsid w:val="00FB65B3"/>
    <w:rsid w:val="00FB6940"/>
    <w:rsid w:val="00FB799E"/>
    <w:rsid w:val="00FB7EAC"/>
    <w:rsid w:val="00FC0F51"/>
    <w:rsid w:val="00FC1A6D"/>
    <w:rsid w:val="00FC2048"/>
    <w:rsid w:val="00FC2AEB"/>
    <w:rsid w:val="00FC36B3"/>
    <w:rsid w:val="00FC41C9"/>
    <w:rsid w:val="00FC4DBB"/>
    <w:rsid w:val="00FD03DE"/>
    <w:rsid w:val="00FD5280"/>
    <w:rsid w:val="00FE09EF"/>
    <w:rsid w:val="00FE0E42"/>
    <w:rsid w:val="00FE19FE"/>
    <w:rsid w:val="00FE2B4F"/>
    <w:rsid w:val="00FE6A6F"/>
    <w:rsid w:val="00FF15F4"/>
    <w:rsid w:val="00FF2AFB"/>
    <w:rsid w:val="00FF3C0C"/>
    <w:rsid w:val="00FF4548"/>
    <w:rsid w:val="00FF4B60"/>
    <w:rsid w:val="00FF4E6E"/>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E623F"/>
  <w15:chartTrackingRefBased/>
  <w15:docId w15:val="{99DDB90D-2377-47D1-B0F9-BACABEAB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pacing w:val="-3"/>
      <w:position w:val="2"/>
      <w:sz w:val="24"/>
      <w:szCs w:val="24"/>
      <w:lang w:eastAsia="en-US"/>
    </w:rPr>
  </w:style>
  <w:style w:type="paragraph" w:styleId="Heading2">
    <w:name w:val="heading 2"/>
    <w:basedOn w:val="Normal"/>
    <w:next w:val="Normal"/>
    <w:qFormat/>
    <w:pPr>
      <w:keepNext/>
      <w:jc w:val="both"/>
      <w:outlineLvl w:val="1"/>
    </w:pPr>
    <w:rPr>
      <w:rFonts w:ascii="Times New Roman" w:hAnsi="Times New Roman"/>
      <w:b/>
      <w:bCs/>
      <w:spacing w:val="0"/>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rFonts w:ascii="Times New Roman" w:hAnsi="Times New Roman"/>
      <w:spacing w:val="0"/>
      <w:position w:val="0"/>
    </w:rPr>
  </w:style>
  <w:style w:type="paragraph" w:styleId="BodyTextIndent2">
    <w:name w:val="Body Text Indent 2"/>
    <w:basedOn w:val="Normal"/>
    <w:pPr>
      <w:ind w:left="1440"/>
      <w:jc w:val="both"/>
    </w:pPr>
  </w:style>
  <w:style w:type="paragraph" w:styleId="BodyTextIndent3">
    <w:name w:val="Body Text Indent 3"/>
    <w:basedOn w:val="Normal"/>
    <w:pPr>
      <w:ind w:left="5760" w:hanging="2880"/>
      <w:jc w:val="both"/>
    </w:p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z w:val="16"/>
      <w:szCs w:val="16"/>
    </w:rPr>
  </w:style>
  <w:style w:type="paragraph" w:styleId="Header">
    <w:name w:val="header"/>
    <w:basedOn w:val="Normal"/>
    <w:rsid w:val="00627C76"/>
    <w:pPr>
      <w:tabs>
        <w:tab w:val="center" w:pos="4320"/>
        <w:tab w:val="right" w:pos="8640"/>
      </w:tabs>
    </w:pPr>
  </w:style>
  <w:style w:type="paragraph" w:styleId="Footer">
    <w:name w:val="footer"/>
    <w:basedOn w:val="Normal"/>
    <w:rsid w:val="00627C76"/>
    <w:pPr>
      <w:tabs>
        <w:tab w:val="center" w:pos="4320"/>
        <w:tab w:val="right" w:pos="8640"/>
      </w:tabs>
    </w:pPr>
  </w:style>
  <w:style w:type="paragraph" w:styleId="ListParagraph">
    <w:name w:val="List Paragraph"/>
    <w:basedOn w:val="Normal"/>
    <w:uiPriority w:val="34"/>
    <w:qFormat/>
    <w:rsid w:val="0013342D"/>
    <w:pPr>
      <w:spacing w:after="200" w:line="276" w:lineRule="auto"/>
      <w:ind w:left="720"/>
      <w:contextualSpacing/>
    </w:pPr>
    <w:rPr>
      <w:rFonts w:ascii="Times New Roman" w:eastAsia="Calibri" w:hAnsi="Times New Roman"/>
      <w:spacing w:val="0"/>
      <w:position w:val="0"/>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F228-776B-4EC7-81A1-1687A01F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subject/>
  <dc:creator>wrc</dc:creator>
  <cp:keywords/>
  <cp:lastModifiedBy>Roger Knight</cp:lastModifiedBy>
  <cp:revision>9</cp:revision>
  <cp:lastPrinted>2019-11-11T14:59:00Z</cp:lastPrinted>
  <dcterms:created xsi:type="dcterms:W3CDTF">2019-11-11T15:00:00Z</dcterms:created>
  <dcterms:modified xsi:type="dcterms:W3CDTF">2019-12-06T16:59:00Z</dcterms:modified>
</cp:coreProperties>
</file>